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46" w:rsidRDefault="00B17446" w:rsidP="00B17446">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bookmarkStart w:id="0" w:name="OLE_LINK1"/>
      <w:r>
        <w:rPr>
          <w:noProof/>
          <w:sz w:val="40"/>
          <w:lang w:eastAsia="de-AT"/>
        </w:rPr>
        <w:drawing>
          <wp:inline distT="0" distB="0" distL="0" distR="0">
            <wp:extent cx="657225" cy="228600"/>
            <wp:effectExtent l="19050" t="0" r="9525" b="0"/>
            <wp:docPr id="2"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B17446" w:rsidRDefault="00B17446" w:rsidP="00B17446">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Fonts w:ascii="Bookman Old Style" w:hAnsi="Bookman Old Style"/>
          <w:b/>
          <w:bCs/>
          <w:color w:val="000000"/>
        </w:rPr>
      </w:pPr>
      <w:r>
        <w:rPr>
          <w:rFonts w:ascii="Bookman Old Style" w:hAnsi="Bookman Old Style"/>
          <w:b/>
          <w:bCs/>
          <w:color w:val="000000"/>
        </w:rPr>
        <w:t>Österreichs größte parteifreie patriotische Bürgerinitiative</w:t>
      </w:r>
    </w:p>
    <w:p w:rsidR="00B17446" w:rsidRDefault="00B17446" w:rsidP="00B17446">
      <w:pPr>
        <w:pStyle w:val="StandardWeb"/>
        <w:pBdr>
          <w:bottom w:val="single" w:sz="4" w:space="1" w:color="auto"/>
        </w:pBdr>
        <w:spacing w:before="0" w:beforeAutospacing="0" w:after="0" w:afterAutospacing="0"/>
        <w:jc w:val="center"/>
        <w:rPr>
          <w:sz w:val="20"/>
        </w:rPr>
      </w:pPr>
      <w:r>
        <w:rPr>
          <w:rFonts w:ascii="Bookman Old Style" w:hAnsi="Bookman Old Style"/>
          <w:sz w:val="20"/>
        </w:rPr>
        <w:t>9020 Klagenfurt, Prinzhoferstraße 8</w:t>
      </w:r>
      <w:r>
        <w:rPr>
          <w:sz w:val="20"/>
        </w:rPr>
        <w:t xml:space="preserve"> </w:t>
      </w:r>
    </w:p>
    <w:p w:rsidR="00B17446" w:rsidRDefault="00B17446" w:rsidP="00B17446">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5"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w:t>
      </w:r>
      <w:proofErr w:type="spellStart"/>
      <w:r>
        <w:rPr>
          <w:rFonts w:ascii="Egyptian505 BT" w:hAnsi="Egyptian505 BT"/>
          <w:color w:val="000000"/>
          <w:sz w:val="20"/>
          <w:szCs w:val="15"/>
          <w:lang w:val="de-DE"/>
        </w:rPr>
        <w:t>mail</w:t>
      </w:r>
      <w:proofErr w:type="spellEnd"/>
      <w:r>
        <w:rPr>
          <w:rFonts w:ascii="Egyptian505 BT" w:hAnsi="Egyptian505 BT"/>
          <w:color w:val="000000"/>
          <w:sz w:val="20"/>
          <w:szCs w:val="15"/>
          <w:lang w:val="de-DE"/>
        </w:rPr>
        <w:t xml:space="preserve">: </w:t>
      </w:r>
      <w:hyperlink r:id="rId6" w:history="1">
        <w:r>
          <w:rPr>
            <w:rStyle w:val="Hyperlink"/>
            <w:rFonts w:ascii="Egyptian505 BT" w:hAnsi="Egyptian505 BT"/>
            <w:sz w:val="20"/>
            <w:szCs w:val="15"/>
            <w:lang w:val="de-DE"/>
          </w:rPr>
          <w:t xml:space="preserve">office@khd.at </w:t>
        </w:r>
      </w:hyperlink>
    </w:p>
    <w:bookmarkEnd w:id="0"/>
    <w:p w:rsidR="00B17446" w:rsidRPr="005C5FC1" w:rsidRDefault="00B17446" w:rsidP="00B17446">
      <w:pPr>
        <w:pStyle w:val="Textkrper"/>
        <w:spacing w:after="100"/>
        <w:jc w:val="right"/>
        <w:rPr>
          <w:w w:val="95"/>
          <w:sz w:val="10"/>
          <w:szCs w:val="10"/>
          <w:lang w:val="de-DE"/>
        </w:rPr>
      </w:pPr>
    </w:p>
    <w:p w:rsidR="00B17446" w:rsidRPr="00145234" w:rsidRDefault="00B17446" w:rsidP="00B17446">
      <w:pPr>
        <w:pStyle w:val="Textkrper"/>
        <w:spacing w:after="100"/>
        <w:jc w:val="right"/>
        <w:rPr>
          <w:w w:val="95"/>
          <w:sz w:val="20"/>
          <w:lang w:val="de-DE"/>
        </w:rPr>
      </w:pPr>
      <w:r>
        <w:rPr>
          <w:w w:val="95"/>
          <w:sz w:val="20"/>
          <w:lang w:val="de-DE"/>
        </w:rPr>
        <w:t>26. August 2015</w:t>
      </w:r>
    </w:p>
    <w:p w:rsidR="00B17446" w:rsidRPr="0050084F" w:rsidRDefault="00B17446" w:rsidP="00B17446">
      <w:pPr>
        <w:jc w:val="center"/>
        <w:rPr>
          <w:b/>
          <w:sz w:val="30"/>
          <w:szCs w:val="30"/>
        </w:rPr>
      </w:pPr>
      <w:r w:rsidRPr="0050084F">
        <w:rPr>
          <w:b/>
          <w:sz w:val="30"/>
          <w:szCs w:val="30"/>
        </w:rPr>
        <w:t>Pressemitteilung</w:t>
      </w:r>
    </w:p>
    <w:p w:rsidR="00F8573B" w:rsidRDefault="0056606B" w:rsidP="007A1F97">
      <w:pPr>
        <w:jc w:val="center"/>
        <w:rPr>
          <w:b/>
          <w:u w:val="single"/>
        </w:rPr>
      </w:pPr>
      <w:r w:rsidRPr="0056606B">
        <w:rPr>
          <w:b/>
          <w:u w:val="single"/>
        </w:rPr>
        <w:t xml:space="preserve">Außenministerium </w:t>
      </w:r>
      <w:r w:rsidR="0050084F">
        <w:rPr>
          <w:b/>
          <w:u w:val="single"/>
        </w:rPr>
        <w:t xml:space="preserve">beantwortet </w:t>
      </w:r>
      <w:r w:rsidR="00F8573B" w:rsidRPr="0056606B">
        <w:rPr>
          <w:b/>
          <w:u w:val="single"/>
        </w:rPr>
        <w:t>KHD-RESOLUTION</w:t>
      </w:r>
      <w:r w:rsidR="0050084F">
        <w:rPr>
          <w:b/>
          <w:u w:val="single"/>
        </w:rPr>
        <w:t>. Die Kernaussagen:</w:t>
      </w:r>
    </w:p>
    <w:p w:rsidR="0050084F" w:rsidRPr="0050084F" w:rsidRDefault="0050084F" w:rsidP="007A1F97">
      <w:pPr>
        <w:jc w:val="center"/>
        <w:rPr>
          <w:b/>
          <w:sz w:val="4"/>
          <w:szCs w:val="4"/>
          <w:u w:val="single"/>
        </w:rPr>
      </w:pPr>
    </w:p>
    <w:p w:rsidR="004B7C52" w:rsidRPr="004B7C52" w:rsidRDefault="0056606B" w:rsidP="0050084F">
      <w:pPr>
        <w:spacing w:after="100"/>
        <w:rPr>
          <w:b/>
          <w:sz w:val="20"/>
          <w:szCs w:val="20"/>
        </w:rPr>
      </w:pPr>
      <w:bookmarkStart w:id="1" w:name="OLE_LINK4"/>
      <w:r w:rsidRPr="00255E06">
        <w:rPr>
          <w:rFonts w:ascii="Wingdings" w:hAnsi="Wingdings"/>
          <w:b/>
          <w:bCs/>
          <w:sz w:val="20"/>
          <w:szCs w:val="20"/>
          <w:lang w:val="de-DE"/>
        </w:rPr>
        <w:t></w:t>
      </w:r>
      <w:bookmarkEnd w:id="1"/>
      <w:r>
        <w:rPr>
          <w:b/>
          <w:sz w:val="20"/>
          <w:szCs w:val="20"/>
        </w:rPr>
        <w:t xml:space="preserve"> </w:t>
      </w:r>
      <w:r w:rsidR="00F8573B" w:rsidRPr="004B7C52">
        <w:rPr>
          <w:b/>
          <w:sz w:val="20"/>
          <w:szCs w:val="20"/>
        </w:rPr>
        <w:t>Die Bundesregierung vertritt Forderung nach „Anerkennung der deutschsprachigen Volksgruppe</w:t>
      </w:r>
      <w:r w:rsidR="0050084F">
        <w:rPr>
          <w:b/>
          <w:sz w:val="20"/>
          <w:szCs w:val="20"/>
        </w:rPr>
        <w:t xml:space="preserve">“ weiterhin </w:t>
      </w:r>
      <w:r w:rsidR="001B06AB">
        <w:rPr>
          <w:b/>
          <w:sz w:val="20"/>
          <w:szCs w:val="20"/>
        </w:rPr>
        <w:t>„</w:t>
      </w:r>
      <w:r w:rsidR="00F8573B" w:rsidRPr="004B7C52">
        <w:rPr>
          <w:b/>
          <w:sz w:val="20"/>
          <w:szCs w:val="20"/>
        </w:rPr>
        <w:t>mit Nachdruck“</w:t>
      </w:r>
      <w:r w:rsidR="0050084F">
        <w:rPr>
          <w:b/>
          <w:sz w:val="20"/>
          <w:szCs w:val="20"/>
        </w:rPr>
        <w:t xml:space="preserve"> und </w:t>
      </w:r>
      <w:r w:rsidR="001B06AB">
        <w:rPr>
          <w:b/>
          <w:sz w:val="20"/>
          <w:szCs w:val="20"/>
        </w:rPr>
        <w:t>würdigt</w:t>
      </w:r>
      <w:r w:rsidR="0050084F">
        <w:rPr>
          <w:b/>
          <w:sz w:val="20"/>
          <w:szCs w:val="20"/>
        </w:rPr>
        <w:t xml:space="preserve"> „völkerverbindende Wirkung“</w:t>
      </w:r>
      <w:r w:rsidR="0023527F" w:rsidRPr="004B7C52">
        <w:rPr>
          <w:b/>
          <w:sz w:val="20"/>
          <w:szCs w:val="20"/>
        </w:rPr>
        <w:t xml:space="preserve">. </w:t>
      </w:r>
    </w:p>
    <w:p w:rsidR="00F8573B" w:rsidRPr="004B7C52" w:rsidRDefault="0056606B" w:rsidP="0050084F">
      <w:pPr>
        <w:spacing w:after="100"/>
        <w:rPr>
          <w:b/>
          <w:sz w:val="20"/>
          <w:szCs w:val="20"/>
          <w:u w:val="single"/>
        </w:rPr>
      </w:pPr>
      <w:r w:rsidRPr="00255E06">
        <w:rPr>
          <w:rFonts w:ascii="Wingdings" w:hAnsi="Wingdings"/>
          <w:b/>
          <w:bCs/>
          <w:sz w:val="20"/>
          <w:szCs w:val="20"/>
          <w:lang w:val="de-DE"/>
        </w:rPr>
        <w:t></w:t>
      </w:r>
      <w:r>
        <w:rPr>
          <w:b/>
          <w:sz w:val="20"/>
          <w:szCs w:val="20"/>
        </w:rPr>
        <w:t xml:space="preserve"> </w:t>
      </w:r>
      <w:r w:rsidR="0023527F" w:rsidRPr="004B7C52">
        <w:rPr>
          <w:b/>
          <w:sz w:val="20"/>
          <w:szCs w:val="20"/>
        </w:rPr>
        <w:t xml:space="preserve">Der KHD nimmt </w:t>
      </w:r>
      <w:r w:rsidR="004B7C52" w:rsidRPr="004B7C52">
        <w:rPr>
          <w:b/>
          <w:sz w:val="20"/>
          <w:szCs w:val="20"/>
        </w:rPr>
        <w:t>das</w:t>
      </w:r>
      <w:r w:rsidR="0023527F" w:rsidRPr="004B7C52">
        <w:rPr>
          <w:b/>
          <w:sz w:val="20"/>
          <w:szCs w:val="20"/>
        </w:rPr>
        <w:t xml:space="preserve"> mit Genugtuung zur Kenntnis</w:t>
      </w:r>
      <w:r w:rsidR="004B7C52" w:rsidRPr="004B7C52">
        <w:rPr>
          <w:b/>
          <w:sz w:val="20"/>
          <w:szCs w:val="20"/>
        </w:rPr>
        <w:t>,</w:t>
      </w:r>
      <w:r w:rsidR="0023527F" w:rsidRPr="004B7C52">
        <w:rPr>
          <w:b/>
          <w:sz w:val="20"/>
          <w:szCs w:val="20"/>
        </w:rPr>
        <w:t xml:space="preserve"> wird </w:t>
      </w:r>
      <w:r w:rsidR="004B7C52" w:rsidRPr="004B7C52">
        <w:rPr>
          <w:b/>
          <w:sz w:val="20"/>
          <w:szCs w:val="20"/>
        </w:rPr>
        <w:t xml:space="preserve">jedoch </w:t>
      </w:r>
      <w:r w:rsidR="0023527F" w:rsidRPr="004B7C52">
        <w:rPr>
          <w:b/>
          <w:sz w:val="20"/>
          <w:szCs w:val="20"/>
        </w:rPr>
        <w:t xml:space="preserve">weiterhin als zivilgesellschaftlicher „Anwalt“ und </w:t>
      </w:r>
      <w:r w:rsidR="001B06AB">
        <w:rPr>
          <w:b/>
          <w:sz w:val="20"/>
          <w:szCs w:val="20"/>
        </w:rPr>
        <w:t xml:space="preserve">als </w:t>
      </w:r>
      <w:r w:rsidR="0023527F" w:rsidRPr="004B7C52">
        <w:rPr>
          <w:b/>
          <w:sz w:val="20"/>
          <w:szCs w:val="20"/>
        </w:rPr>
        <w:t xml:space="preserve">„Nothelfer“ der Volksgruppe </w:t>
      </w:r>
      <w:r w:rsidR="004B7C52" w:rsidRPr="004B7C52">
        <w:rPr>
          <w:b/>
          <w:sz w:val="20"/>
          <w:szCs w:val="20"/>
        </w:rPr>
        <w:t xml:space="preserve">auf </w:t>
      </w:r>
      <w:r w:rsidR="001B06AB">
        <w:rPr>
          <w:b/>
          <w:sz w:val="20"/>
          <w:szCs w:val="20"/>
        </w:rPr>
        <w:t>endliche Anerkennung</w:t>
      </w:r>
      <w:r w:rsidR="004B7C52" w:rsidRPr="004B7C52">
        <w:rPr>
          <w:b/>
          <w:sz w:val="20"/>
          <w:szCs w:val="20"/>
        </w:rPr>
        <w:t xml:space="preserve"> </w:t>
      </w:r>
      <w:r w:rsidR="001B06AB">
        <w:rPr>
          <w:b/>
          <w:sz w:val="20"/>
          <w:szCs w:val="20"/>
        </w:rPr>
        <w:t xml:space="preserve">und auf Existenz sichernde staatliche Förderung </w:t>
      </w:r>
      <w:r w:rsidR="004B7C52" w:rsidRPr="004B7C52">
        <w:rPr>
          <w:b/>
          <w:sz w:val="20"/>
          <w:szCs w:val="20"/>
        </w:rPr>
        <w:t>drängen</w:t>
      </w:r>
    </w:p>
    <w:p w:rsidR="0056606B" w:rsidRPr="001B06AB" w:rsidRDefault="0056606B" w:rsidP="00B17446">
      <w:pPr>
        <w:spacing w:after="100"/>
        <w:rPr>
          <w:bCs/>
          <w:sz w:val="4"/>
          <w:szCs w:val="4"/>
          <w:lang w:val="de-DE"/>
        </w:rPr>
      </w:pPr>
    </w:p>
    <w:p w:rsidR="007A1F97" w:rsidRDefault="0081493A" w:rsidP="00B17446">
      <w:pPr>
        <w:spacing w:after="100"/>
        <w:rPr>
          <w:bCs/>
          <w:sz w:val="20"/>
          <w:szCs w:val="20"/>
          <w:lang w:val="de-DE"/>
        </w:rPr>
      </w:pPr>
      <w:r>
        <w:rPr>
          <w:bCs/>
          <w:sz w:val="20"/>
          <w:szCs w:val="20"/>
          <w:lang w:val="de-DE"/>
        </w:rPr>
        <w:t xml:space="preserve">Eine </w:t>
      </w:r>
      <w:r w:rsidRPr="001B06AB">
        <w:rPr>
          <w:bCs/>
          <w:sz w:val="20"/>
          <w:szCs w:val="20"/>
          <w:u w:val="single"/>
          <w:lang w:val="de-DE"/>
        </w:rPr>
        <w:t>am 30. April einstimmig gefasste RESOLUTION des erweiterten KHD-Vorstands</w:t>
      </w:r>
      <w:r>
        <w:rPr>
          <w:bCs/>
          <w:sz w:val="20"/>
          <w:szCs w:val="20"/>
          <w:lang w:val="de-DE"/>
        </w:rPr>
        <w:t xml:space="preserve"> zur </w:t>
      </w:r>
      <w:r w:rsidR="006A0451">
        <w:rPr>
          <w:bCs/>
          <w:sz w:val="20"/>
          <w:szCs w:val="20"/>
          <w:lang w:val="de-DE"/>
        </w:rPr>
        <w:t>tristen Situation der</w:t>
      </w:r>
      <w:r>
        <w:rPr>
          <w:bCs/>
          <w:sz w:val="20"/>
          <w:szCs w:val="20"/>
          <w:lang w:val="de-DE"/>
        </w:rPr>
        <w:t xml:space="preserve"> deutschen Volksgruppe in Slowenien</w:t>
      </w:r>
      <w:r w:rsidR="001B06AB">
        <w:rPr>
          <w:bCs/>
          <w:sz w:val="20"/>
          <w:szCs w:val="20"/>
          <w:lang w:val="de-DE"/>
        </w:rPr>
        <w:t>,</w:t>
      </w:r>
      <w:r>
        <w:rPr>
          <w:bCs/>
          <w:sz w:val="20"/>
          <w:szCs w:val="20"/>
          <w:lang w:val="de-DE"/>
        </w:rPr>
        <w:t xml:space="preserve"> </w:t>
      </w:r>
      <w:r w:rsidR="001B06AB">
        <w:rPr>
          <w:bCs/>
          <w:sz w:val="20"/>
          <w:szCs w:val="20"/>
          <w:lang w:val="de-DE"/>
        </w:rPr>
        <w:t>war</w:t>
      </w:r>
      <w:r>
        <w:rPr>
          <w:bCs/>
          <w:sz w:val="20"/>
          <w:szCs w:val="20"/>
          <w:lang w:val="de-DE"/>
        </w:rPr>
        <w:t xml:space="preserve"> Bundeskanzler Werner Faymann mit nachstehender Forderung übermittelt</w:t>
      </w:r>
      <w:r w:rsidR="001B06AB">
        <w:rPr>
          <w:bCs/>
          <w:sz w:val="20"/>
          <w:szCs w:val="20"/>
          <w:lang w:val="de-DE"/>
        </w:rPr>
        <w:t xml:space="preserve"> worden</w:t>
      </w:r>
      <w:r>
        <w:rPr>
          <w:bCs/>
          <w:sz w:val="20"/>
          <w:szCs w:val="20"/>
          <w:lang w:val="de-DE"/>
        </w:rPr>
        <w:t>:</w:t>
      </w:r>
    </w:p>
    <w:p w:rsidR="001B06AB" w:rsidRDefault="001B06AB" w:rsidP="0081493A">
      <w:pPr>
        <w:spacing w:after="100"/>
        <w:rPr>
          <w:bCs/>
          <w:i/>
          <w:iCs/>
          <w:sz w:val="20"/>
          <w:szCs w:val="20"/>
        </w:rPr>
      </w:pPr>
      <w:r w:rsidRPr="006A0451">
        <w:rPr>
          <w:bCs/>
          <w:i/>
          <w:iCs/>
          <w:sz w:val="20"/>
          <w:szCs w:val="20"/>
        </w:rPr>
        <w:t xml:space="preserve"> </w:t>
      </w:r>
      <w:r w:rsidR="0081493A" w:rsidRPr="006A0451">
        <w:rPr>
          <w:bCs/>
          <w:i/>
          <w:iCs/>
          <w:sz w:val="20"/>
          <w:szCs w:val="20"/>
        </w:rPr>
        <w:t xml:space="preserve">„Der Kärntner Heimatdienst fordert eine Erklärung der Bundesregierung, dass die </w:t>
      </w:r>
      <w:r w:rsidR="006A0451" w:rsidRPr="006A0451">
        <w:rPr>
          <w:bCs/>
          <w:i/>
          <w:iCs/>
          <w:sz w:val="20"/>
          <w:szCs w:val="20"/>
        </w:rPr>
        <w:t>öffentlich</w:t>
      </w:r>
      <w:r w:rsidR="0081493A" w:rsidRPr="006A0451">
        <w:rPr>
          <w:bCs/>
          <w:i/>
          <w:iCs/>
          <w:sz w:val="20"/>
          <w:szCs w:val="20"/>
        </w:rPr>
        <w:t xml:space="preserve"> zu f</w:t>
      </w:r>
      <w:r w:rsidR="006A0451" w:rsidRPr="006A0451">
        <w:rPr>
          <w:bCs/>
          <w:i/>
          <w:iCs/>
          <w:sz w:val="20"/>
          <w:szCs w:val="20"/>
        </w:rPr>
        <w:t>ö</w:t>
      </w:r>
      <w:r w:rsidR="0081493A" w:rsidRPr="006A0451">
        <w:rPr>
          <w:bCs/>
          <w:i/>
          <w:iCs/>
          <w:sz w:val="20"/>
          <w:szCs w:val="20"/>
        </w:rPr>
        <w:t xml:space="preserve">rdernde Existenzsicherung und Weiterentwicklung der deutschsprachigen Volksgruppe als </w:t>
      </w:r>
      <w:r w:rsidR="0081493A" w:rsidRPr="006A0451">
        <w:rPr>
          <w:bCs/>
          <w:i/>
          <w:iCs/>
          <w:sz w:val="20"/>
          <w:szCs w:val="20"/>
          <w:u w:val="single"/>
        </w:rPr>
        <w:t>Friedensbrücke</w:t>
      </w:r>
      <w:r w:rsidR="0081493A" w:rsidRPr="006A0451">
        <w:rPr>
          <w:bCs/>
          <w:i/>
          <w:iCs/>
          <w:sz w:val="20"/>
          <w:szCs w:val="20"/>
        </w:rPr>
        <w:t xml:space="preserve"> zwischen Österreich und Slowenien im staatlichen Interesse liegt, dass dies im Hinblick auf die ausgezeichneten gutnachbarlichen Beziehungen gleichermaßen auch von </w:t>
      </w:r>
      <w:r w:rsidR="0081493A" w:rsidRPr="006A0451">
        <w:rPr>
          <w:bCs/>
          <w:i/>
          <w:iCs/>
          <w:sz w:val="20"/>
          <w:szCs w:val="20"/>
          <w:u w:val="single"/>
        </w:rPr>
        <w:t>Slowenien</w:t>
      </w:r>
      <w:r w:rsidR="0081493A" w:rsidRPr="006A0451">
        <w:rPr>
          <w:bCs/>
          <w:i/>
          <w:iCs/>
          <w:sz w:val="20"/>
          <w:szCs w:val="20"/>
        </w:rPr>
        <w:t xml:space="preserve"> erwartet und durch die verfassungsrechtliche Anerkennung sowie durch erhöhte staatliche Förderung dokumentiert wird. </w:t>
      </w:r>
    </w:p>
    <w:p w:rsidR="0081493A" w:rsidRPr="001B06AB" w:rsidRDefault="0081493A" w:rsidP="0081493A">
      <w:pPr>
        <w:spacing w:after="100"/>
        <w:rPr>
          <w:bCs/>
          <w:i/>
          <w:iCs/>
          <w:sz w:val="20"/>
          <w:szCs w:val="20"/>
        </w:rPr>
      </w:pPr>
      <w:r w:rsidRPr="001B06AB">
        <w:rPr>
          <w:bCs/>
          <w:i/>
          <w:iCs/>
          <w:sz w:val="20"/>
          <w:szCs w:val="20"/>
          <w:u w:val="single"/>
        </w:rPr>
        <w:t>Es ist endlich ausdrücklich anzuerkennen</w:t>
      </w:r>
      <w:r w:rsidRPr="006A0451">
        <w:rPr>
          <w:bCs/>
          <w:i/>
          <w:iCs/>
          <w:sz w:val="20"/>
          <w:szCs w:val="20"/>
        </w:rPr>
        <w:t xml:space="preserve">: Der deutschen Volksgruppe in Slowenien ist derselbe Stellenwert einzuräumen, wie der slowenischen Volksgruppe in Kärnten. </w:t>
      </w:r>
      <w:r w:rsidRPr="001B06AB">
        <w:rPr>
          <w:bCs/>
          <w:i/>
          <w:iCs/>
          <w:sz w:val="20"/>
          <w:szCs w:val="20"/>
        </w:rPr>
        <w:t xml:space="preserve">Beide haben eine unverzichtbare Brückenfunktion“. </w:t>
      </w:r>
    </w:p>
    <w:p w:rsidR="006A0451" w:rsidRPr="00F65DE0" w:rsidRDefault="006A0451" w:rsidP="0081493A">
      <w:pPr>
        <w:spacing w:after="100"/>
        <w:rPr>
          <w:bCs/>
          <w:i/>
          <w:iCs/>
          <w:sz w:val="10"/>
          <w:szCs w:val="10"/>
          <w:u w:val="single"/>
        </w:rPr>
      </w:pPr>
    </w:p>
    <w:p w:rsidR="0081493A" w:rsidRDefault="001B06AB" w:rsidP="0081493A">
      <w:pPr>
        <w:spacing w:after="100"/>
        <w:rPr>
          <w:bCs/>
          <w:sz w:val="20"/>
          <w:szCs w:val="20"/>
          <w:lang w:val="de-DE"/>
        </w:rPr>
      </w:pPr>
      <w:r>
        <w:rPr>
          <w:bCs/>
          <w:sz w:val="20"/>
          <w:szCs w:val="20"/>
          <w:lang w:val="de-DE"/>
        </w:rPr>
        <w:t>D</w:t>
      </w:r>
      <w:r w:rsidR="006A0451">
        <w:rPr>
          <w:bCs/>
          <w:sz w:val="20"/>
          <w:szCs w:val="20"/>
          <w:lang w:val="de-DE"/>
        </w:rPr>
        <w:t xml:space="preserve">ie vom BKA an den Ministerrat weitergeleitete Resolution wurde vom Außenministerium namens der Bundesregierung beantwortet und in diesen Tagen an den KHD weitergeleitet. </w:t>
      </w:r>
      <w:r w:rsidR="006A0451" w:rsidRPr="004B7C52">
        <w:rPr>
          <w:bCs/>
          <w:sz w:val="20"/>
          <w:szCs w:val="20"/>
          <w:u w:val="single"/>
          <w:lang w:val="de-DE"/>
        </w:rPr>
        <w:t>Die wichtigsten Passagen daraus:</w:t>
      </w:r>
    </w:p>
    <w:p w:rsidR="006A0451" w:rsidRPr="004B7C52" w:rsidRDefault="0056606B" w:rsidP="006A0451">
      <w:pPr>
        <w:spacing w:after="100"/>
        <w:rPr>
          <w:sz w:val="20"/>
          <w:szCs w:val="20"/>
        </w:rPr>
      </w:pPr>
      <w:r w:rsidRPr="00255E06">
        <w:rPr>
          <w:rFonts w:ascii="Wingdings" w:hAnsi="Wingdings"/>
          <w:b/>
          <w:bCs/>
          <w:sz w:val="20"/>
          <w:szCs w:val="20"/>
          <w:lang w:val="de-DE"/>
        </w:rPr>
        <w:t></w:t>
      </w:r>
      <w:r w:rsidR="006A0451" w:rsidRPr="004B7C52">
        <w:rPr>
          <w:sz w:val="20"/>
          <w:szCs w:val="20"/>
        </w:rPr>
        <w:t xml:space="preserve"> Die Bundesregierung nimmt die Forderung nach „Anerkennung der deutschsprachigen Volksgruppe“ in der Verfassung der Republik Slowenien „sehr ernst“ und vertritt diese </w:t>
      </w:r>
      <w:r w:rsidR="0023527F" w:rsidRPr="004B7C52">
        <w:rPr>
          <w:sz w:val="20"/>
          <w:szCs w:val="20"/>
        </w:rPr>
        <w:t>seit der Unabhängigkeit von Slowenien „</w:t>
      </w:r>
      <w:r w:rsidR="006A0451" w:rsidRPr="004B7C52">
        <w:rPr>
          <w:sz w:val="20"/>
          <w:szCs w:val="20"/>
        </w:rPr>
        <w:t>mit Nachdruck“.</w:t>
      </w:r>
    </w:p>
    <w:p w:rsidR="006A0451" w:rsidRPr="004B7C52" w:rsidRDefault="0056606B" w:rsidP="006A0451">
      <w:pPr>
        <w:spacing w:after="100"/>
        <w:rPr>
          <w:sz w:val="20"/>
          <w:szCs w:val="20"/>
        </w:rPr>
      </w:pPr>
      <w:r w:rsidRPr="00255E06">
        <w:rPr>
          <w:rFonts w:ascii="Wingdings" w:hAnsi="Wingdings"/>
          <w:b/>
          <w:bCs/>
          <w:sz w:val="20"/>
          <w:szCs w:val="20"/>
          <w:lang w:val="de-DE"/>
        </w:rPr>
        <w:t></w:t>
      </w:r>
      <w:r w:rsidR="006A0451" w:rsidRPr="004B7C52">
        <w:rPr>
          <w:sz w:val="20"/>
          <w:szCs w:val="20"/>
        </w:rPr>
        <w:t xml:space="preserve"> </w:t>
      </w:r>
      <w:r w:rsidR="0023527F" w:rsidRPr="004B7C52">
        <w:rPr>
          <w:sz w:val="20"/>
          <w:szCs w:val="20"/>
        </w:rPr>
        <w:t>Für die</w:t>
      </w:r>
      <w:r w:rsidR="006A0451" w:rsidRPr="004B7C52">
        <w:rPr>
          <w:sz w:val="20"/>
          <w:szCs w:val="20"/>
        </w:rPr>
        <w:t xml:space="preserve"> Bundesregierung besteht „kein Zweifel“ an der „völkerverbindenden Wirkung“ der Volksgruppen in Österreich und Slowenien.</w:t>
      </w:r>
    </w:p>
    <w:p w:rsidR="006A0451" w:rsidRDefault="0056606B" w:rsidP="006A0451">
      <w:pPr>
        <w:spacing w:after="100"/>
        <w:rPr>
          <w:sz w:val="20"/>
          <w:szCs w:val="20"/>
        </w:rPr>
      </w:pPr>
      <w:r w:rsidRPr="00255E06">
        <w:rPr>
          <w:rFonts w:ascii="Wingdings" w:hAnsi="Wingdings"/>
          <w:b/>
          <w:bCs/>
          <w:sz w:val="20"/>
          <w:szCs w:val="20"/>
          <w:lang w:val="de-DE"/>
        </w:rPr>
        <w:t></w:t>
      </w:r>
      <w:r w:rsidR="006A0451" w:rsidRPr="004B7C52">
        <w:rPr>
          <w:sz w:val="20"/>
          <w:szCs w:val="20"/>
        </w:rPr>
        <w:t xml:space="preserve"> Finanzierung von Projekten der deutschsprachigen Volksgruppe in Slowenien aus Bundesmitteln wird „trotz Kürzung von Budgetmitteln beibehalten“.</w:t>
      </w:r>
    </w:p>
    <w:p w:rsidR="004B7C52" w:rsidRPr="004B7C52" w:rsidRDefault="0056606B" w:rsidP="006A0451">
      <w:pPr>
        <w:spacing w:after="100"/>
        <w:rPr>
          <w:sz w:val="20"/>
          <w:szCs w:val="20"/>
        </w:rPr>
      </w:pPr>
      <w:r w:rsidRPr="00255E06">
        <w:rPr>
          <w:rFonts w:ascii="Wingdings" w:hAnsi="Wingdings"/>
          <w:b/>
          <w:bCs/>
          <w:sz w:val="20"/>
          <w:szCs w:val="20"/>
          <w:lang w:val="de-DE"/>
        </w:rPr>
        <w:t></w:t>
      </w:r>
      <w:r w:rsidR="004B7C52">
        <w:rPr>
          <w:sz w:val="20"/>
          <w:szCs w:val="20"/>
        </w:rPr>
        <w:t xml:space="preserve"> Die finanzielle Unterstützung durch „andere Förderer“ </w:t>
      </w:r>
      <w:r w:rsidR="001B06AB">
        <w:rPr>
          <w:sz w:val="20"/>
          <w:szCs w:val="20"/>
        </w:rPr>
        <w:t>(</w:t>
      </w:r>
      <w:r w:rsidR="004B7C52">
        <w:rPr>
          <w:sz w:val="20"/>
          <w:szCs w:val="20"/>
        </w:rPr>
        <w:t>darunter auch des Heimatdienstes</w:t>
      </w:r>
      <w:r w:rsidR="001B06AB">
        <w:rPr>
          <w:sz w:val="20"/>
          <w:szCs w:val="20"/>
        </w:rPr>
        <w:t>)</w:t>
      </w:r>
      <w:r w:rsidR="004B7C52">
        <w:rPr>
          <w:sz w:val="20"/>
          <w:szCs w:val="20"/>
        </w:rPr>
        <w:t xml:space="preserve"> „wird von der Bundesregierung selbstverständlich begrüßt“.</w:t>
      </w:r>
    </w:p>
    <w:p w:rsidR="006A0451" w:rsidRPr="00F65DE0" w:rsidRDefault="006A0451" w:rsidP="006A0451">
      <w:pPr>
        <w:spacing w:after="100"/>
        <w:rPr>
          <w:bCs/>
          <w:sz w:val="10"/>
          <w:szCs w:val="10"/>
          <w:lang w:val="de-DE"/>
        </w:rPr>
      </w:pPr>
    </w:p>
    <w:p w:rsidR="006A0451" w:rsidRDefault="00177E29" w:rsidP="0081493A">
      <w:pPr>
        <w:spacing w:after="100"/>
        <w:rPr>
          <w:bCs/>
          <w:sz w:val="20"/>
          <w:szCs w:val="20"/>
          <w:lang w:val="de-DE"/>
        </w:rPr>
      </w:pPr>
      <w:r w:rsidRPr="0056606B">
        <w:rPr>
          <w:bCs/>
          <w:sz w:val="20"/>
          <w:szCs w:val="20"/>
          <w:u w:val="single"/>
          <w:lang w:val="de-DE"/>
        </w:rPr>
        <w:t>Der KHD würdigt</w:t>
      </w:r>
      <w:r>
        <w:rPr>
          <w:bCs/>
          <w:sz w:val="20"/>
          <w:szCs w:val="20"/>
          <w:lang w:val="de-DE"/>
        </w:rPr>
        <w:t xml:space="preserve"> die von der Bundesregierung bekundete Absicht, an der Forderung nach Anerkennung der deutschsprachigen Volksgruppe in Slowenien festzuhalten und wird diesbezüglich unter Hinweis auf „Empfehlungen“ des Europarates und bereits zwei Entschließungen des Nationalrates auch in Zukunft </w:t>
      </w:r>
      <w:r w:rsidR="00F65DE0">
        <w:rPr>
          <w:bCs/>
          <w:sz w:val="20"/>
          <w:szCs w:val="20"/>
          <w:lang w:val="de-DE"/>
        </w:rPr>
        <w:t>unermüdlich um endliche Realisierung bemüht sein</w:t>
      </w:r>
      <w:r>
        <w:rPr>
          <w:bCs/>
          <w:sz w:val="20"/>
          <w:szCs w:val="20"/>
          <w:lang w:val="de-DE"/>
        </w:rPr>
        <w:t>.</w:t>
      </w:r>
    </w:p>
    <w:p w:rsidR="00F65DE0" w:rsidRDefault="00177E29" w:rsidP="0081493A">
      <w:pPr>
        <w:spacing w:after="100"/>
        <w:rPr>
          <w:bCs/>
          <w:sz w:val="20"/>
          <w:szCs w:val="20"/>
          <w:lang w:val="de-DE"/>
        </w:rPr>
      </w:pPr>
      <w:r>
        <w:rPr>
          <w:bCs/>
          <w:sz w:val="20"/>
          <w:szCs w:val="20"/>
          <w:lang w:val="de-DE"/>
        </w:rPr>
        <w:t xml:space="preserve">Dasselbe gilt auch für die Forderung nach existenzsichernder maßgeblicher Erhöhung der jährlichen </w:t>
      </w:r>
      <w:r w:rsidR="00B80A90">
        <w:rPr>
          <w:bCs/>
          <w:sz w:val="20"/>
          <w:szCs w:val="20"/>
          <w:lang w:val="de-DE"/>
        </w:rPr>
        <w:t>F</w:t>
      </w:r>
      <w:r>
        <w:rPr>
          <w:bCs/>
          <w:sz w:val="20"/>
          <w:szCs w:val="20"/>
          <w:lang w:val="de-DE"/>
        </w:rPr>
        <w:t xml:space="preserve">örderung durch Österreich und Slowenien. </w:t>
      </w:r>
    </w:p>
    <w:p w:rsidR="00177E29" w:rsidRPr="0056606B" w:rsidRDefault="00177E29" w:rsidP="0081493A">
      <w:pPr>
        <w:spacing w:after="100"/>
        <w:rPr>
          <w:b/>
          <w:bCs/>
          <w:sz w:val="20"/>
          <w:szCs w:val="20"/>
          <w:lang w:val="de-DE"/>
        </w:rPr>
      </w:pPr>
      <w:r w:rsidRPr="0056606B">
        <w:rPr>
          <w:b/>
          <w:bCs/>
          <w:sz w:val="20"/>
          <w:szCs w:val="20"/>
          <w:lang w:val="de-DE"/>
        </w:rPr>
        <w:t xml:space="preserve">Es kann nicht </w:t>
      </w:r>
      <w:r w:rsidR="00B80A90" w:rsidRPr="0056606B">
        <w:rPr>
          <w:b/>
          <w:bCs/>
          <w:sz w:val="20"/>
          <w:szCs w:val="20"/>
          <w:lang w:val="de-DE"/>
        </w:rPr>
        <w:t xml:space="preserve">auf Dauer so </w:t>
      </w:r>
      <w:r w:rsidRPr="0056606B">
        <w:rPr>
          <w:b/>
          <w:bCs/>
          <w:sz w:val="20"/>
          <w:szCs w:val="20"/>
          <w:lang w:val="de-DE"/>
        </w:rPr>
        <w:t xml:space="preserve">sein, dass </w:t>
      </w:r>
      <w:r w:rsidR="00B80A90" w:rsidRPr="0056606B">
        <w:rPr>
          <w:b/>
          <w:bCs/>
          <w:sz w:val="20"/>
          <w:szCs w:val="20"/>
          <w:lang w:val="de-DE"/>
        </w:rPr>
        <w:t xml:space="preserve">der Weiterbestand der </w:t>
      </w:r>
      <w:r w:rsidR="00F65DE0" w:rsidRPr="0056606B">
        <w:rPr>
          <w:b/>
          <w:bCs/>
          <w:sz w:val="20"/>
          <w:szCs w:val="20"/>
          <w:lang w:val="de-DE"/>
        </w:rPr>
        <w:t xml:space="preserve">deutschsprachigen </w:t>
      </w:r>
      <w:r w:rsidR="00B80A90" w:rsidRPr="0056606B">
        <w:rPr>
          <w:b/>
          <w:bCs/>
          <w:sz w:val="20"/>
          <w:szCs w:val="20"/>
          <w:lang w:val="de-DE"/>
        </w:rPr>
        <w:t xml:space="preserve">Kulturvereine ohne die </w:t>
      </w:r>
      <w:r w:rsidR="00F65DE0" w:rsidRPr="0056606B">
        <w:rPr>
          <w:b/>
          <w:bCs/>
          <w:sz w:val="20"/>
          <w:szCs w:val="20"/>
          <w:lang w:val="de-DE"/>
        </w:rPr>
        <w:t>aus eigenen Rücklagen geleistete</w:t>
      </w:r>
      <w:r w:rsidR="0056606B">
        <w:rPr>
          <w:b/>
          <w:bCs/>
          <w:sz w:val="20"/>
          <w:szCs w:val="20"/>
          <w:lang w:val="de-DE"/>
        </w:rPr>
        <w:t>n</w:t>
      </w:r>
      <w:r w:rsidR="00F65DE0" w:rsidRPr="0056606B">
        <w:rPr>
          <w:b/>
          <w:bCs/>
          <w:sz w:val="20"/>
          <w:szCs w:val="20"/>
          <w:lang w:val="de-DE"/>
        </w:rPr>
        <w:t xml:space="preserve"> </w:t>
      </w:r>
      <w:r w:rsidR="00B80A90" w:rsidRPr="0056606B">
        <w:rPr>
          <w:b/>
          <w:bCs/>
          <w:sz w:val="20"/>
          <w:szCs w:val="20"/>
          <w:lang w:val="de-DE"/>
        </w:rPr>
        <w:t xml:space="preserve">Subventionen des Heimatdienstes akut gefährdet wäre. </w:t>
      </w:r>
      <w:r w:rsidR="00F65DE0" w:rsidRPr="0056606B">
        <w:rPr>
          <w:b/>
          <w:bCs/>
          <w:sz w:val="20"/>
          <w:szCs w:val="20"/>
          <w:lang w:val="de-DE"/>
        </w:rPr>
        <w:t xml:space="preserve">Mit 22.000 Euro </w:t>
      </w:r>
      <w:r w:rsidR="0056606B">
        <w:rPr>
          <w:b/>
          <w:bCs/>
          <w:sz w:val="20"/>
          <w:szCs w:val="20"/>
          <w:lang w:val="de-DE"/>
        </w:rPr>
        <w:t xml:space="preserve">allein im Vorjahr </w:t>
      </w:r>
      <w:r w:rsidR="00F65DE0" w:rsidRPr="0056606B">
        <w:rPr>
          <w:b/>
          <w:bCs/>
          <w:sz w:val="20"/>
          <w:szCs w:val="20"/>
          <w:lang w:val="de-DE"/>
        </w:rPr>
        <w:t xml:space="preserve">übersteigen die den Kulturvereinen überwiesenen Zuwendungen deutlich die vom slowenischen Staat überwiesene </w:t>
      </w:r>
      <w:r w:rsidR="00B80A90" w:rsidRPr="0056606B">
        <w:rPr>
          <w:b/>
          <w:bCs/>
          <w:sz w:val="20"/>
          <w:szCs w:val="20"/>
          <w:lang w:val="de-DE"/>
        </w:rPr>
        <w:t>Subvention</w:t>
      </w:r>
      <w:r w:rsidR="00F65DE0" w:rsidRPr="0056606B">
        <w:rPr>
          <w:b/>
          <w:bCs/>
          <w:sz w:val="20"/>
          <w:szCs w:val="20"/>
          <w:lang w:val="de-DE"/>
        </w:rPr>
        <w:t xml:space="preserve"> und sind nur unwesentlich niedriger als jene Österreichs.</w:t>
      </w:r>
    </w:p>
    <w:sectPr w:rsidR="00177E29" w:rsidRPr="0056606B" w:rsidSect="00937F3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gyptian505 BT">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markup="0" w:comments="0" w:insDel="0" w:formatting="0" w:inkAnnotations="0"/>
  <w:defaultTabStop w:val="708"/>
  <w:hyphenationZone w:val="425"/>
  <w:characterSpacingControl w:val="doNotCompress"/>
  <w:compat/>
  <w:rsids>
    <w:rsidRoot w:val="00B17446"/>
    <w:rsid w:val="00051A94"/>
    <w:rsid w:val="000D5163"/>
    <w:rsid w:val="00177E29"/>
    <w:rsid w:val="001B06AB"/>
    <w:rsid w:val="001C7294"/>
    <w:rsid w:val="001E46A8"/>
    <w:rsid w:val="002117AB"/>
    <w:rsid w:val="0022350C"/>
    <w:rsid w:val="0023527F"/>
    <w:rsid w:val="002728D9"/>
    <w:rsid w:val="00282CA5"/>
    <w:rsid w:val="002D3DDC"/>
    <w:rsid w:val="002E32E7"/>
    <w:rsid w:val="003E3ADF"/>
    <w:rsid w:val="003F7ADC"/>
    <w:rsid w:val="00413C0B"/>
    <w:rsid w:val="004423CC"/>
    <w:rsid w:val="00494725"/>
    <w:rsid w:val="004B44DC"/>
    <w:rsid w:val="004B69FD"/>
    <w:rsid w:val="004B7C52"/>
    <w:rsid w:val="004F13B1"/>
    <w:rsid w:val="0050084F"/>
    <w:rsid w:val="00511180"/>
    <w:rsid w:val="0056606B"/>
    <w:rsid w:val="00580629"/>
    <w:rsid w:val="00584A4A"/>
    <w:rsid w:val="005A36F8"/>
    <w:rsid w:val="005B1E65"/>
    <w:rsid w:val="005B465A"/>
    <w:rsid w:val="0065158B"/>
    <w:rsid w:val="006A0451"/>
    <w:rsid w:val="00780EA9"/>
    <w:rsid w:val="007A1F97"/>
    <w:rsid w:val="007C6EB3"/>
    <w:rsid w:val="0081493A"/>
    <w:rsid w:val="00824AE8"/>
    <w:rsid w:val="00852B33"/>
    <w:rsid w:val="008725D9"/>
    <w:rsid w:val="00875B7F"/>
    <w:rsid w:val="009352CC"/>
    <w:rsid w:val="00937F38"/>
    <w:rsid w:val="00941A4C"/>
    <w:rsid w:val="009504CE"/>
    <w:rsid w:val="0099650E"/>
    <w:rsid w:val="00A43F32"/>
    <w:rsid w:val="00A47C08"/>
    <w:rsid w:val="00A71D27"/>
    <w:rsid w:val="00A93733"/>
    <w:rsid w:val="00AB1D4B"/>
    <w:rsid w:val="00B17446"/>
    <w:rsid w:val="00B427A5"/>
    <w:rsid w:val="00B504FA"/>
    <w:rsid w:val="00B75594"/>
    <w:rsid w:val="00B80A90"/>
    <w:rsid w:val="00B82395"/>
    <w:rsid w:val="00B84CA7"/>
    <w:rsid w:val="00BB4D00"/>
    <w:rsid w:val="00BB5E72"/>
    <w:rsid w:val="00C15640"/>
    <w:rsid w:val="00C2079B"/>
    <w:rsid w:val="00C42C4F"/>
    <w:rsid w:val="00D44C16"/>
    <w:rsid w:val="00D832E9"/>
    <w:rsid w:val="00DB6F82"/>
    <w:rsid w:val="00E40A4C"/>
    <w:rsid w:val="00E57D02"/>
    <w:rsid w:val="00E6708E"/>
    <w:rsid w:val="00E97FB4"/>
    <w:rsid w:val="00EF1A07"/>
    <w:rsid w:val="00F15089"/>
    <w:rsid w:val="00F52166"/>
    <w:rsid w:val="00F620B2"/>
    <w:rsid w:val="00F65DE0"/>
    <w:rsid w:val="00F71DC3"/>
    <w:rsid w:val="00F8573B"/>
    <w:rsid w:val="00F96E6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446"/>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B17446"/>
    <w:pPr>
      <w:spacing w:before="100" w:beforeAutospacing="1" w:after="100" w:afterAutospacing="1"/>
      <w:jc w:val="left"/>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B17446"/>
    <w:rPr>
      <w:i/>
      <w:iCs/>
    </w:rPr>
  </w:style>
  <w:style w:type="character" w:styleId="Hyperlink">
    <w:name w:val="Hyperlink"/>
    <w:basedOn w:val="Absatz-Standardschriftart"/>
    <w:semiHidden/>
    <w:rsid w:val="00B17446"/>
    <w:rPr>
      <w:color w:val="0000FF"/>
      <w:u w:val="single"/>
    </w:rPr>
  </w:style>
  <w:style w:type="paragraph" w:styleId="Textkrper">
    <w:name w:val="Body Text"/>
    <w:basedOn w:val="Standard"/>
    <w:link w:val="TextkrperZchn"/>
    <w:semiHidden/>
    <w:rsid w:val="00B17446"/>
    <w:pPr>
      <w:jc w:val="center"/>
    </w:pPr>
    <w:rPr>
      <w:rFonts w:eastAsia="Times New Roman" w:cs="Times New Roman"/>
      <w:w w:val="90"/>
      <w:sz w:val="16"/>
      <w:szCs w:val="20"/>
      <w:lang w:val="en-GB" w:eastAsia="de-DE"/>
    </w:rPr>
  </w:style>
  <w:style w:type="character" w:customStyle="1" w:styleId="TextkrperZchn">
    <w:name w:val="Textkörper Zchn"/>
    <w:basedOn w:val="Absatz-Standardschriftart"/>
    <w:link w:val="Textkrper"/>
    <w:semiHidden/>
    <w:rsid w:val="00B17446"/>
    <w:rPr>
      <w:rFonts w:eastAsia="Times New Roman" w:cs="Times New Roman"/>
      <w:w w:val="90"/>
      <w:sz w:val="16"/>
      <w:szCs w:val="20"/>
      <w:lang w:val="en-GB" w:eastAsia="de-DE"/>
    </w:rPr>
  </w:style>
  <w:style w:type="paragraph" w:customStyle="1" w:styleId="Default">
    <w:name w:val="Default"/>
    <w:rsid w:val="00B17446"/>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hd.at" TargetMode="External"/><Relationship Id="rId5" Type="http://schemas.openxmlformats.org/officeDocument/2006/relationships/hyperlink" Target="http://www.khd.at"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feldner</dc:creator>
  <cp:lastModifiedBy>feldner</cp:lastModifiedBy>
  <cp:revision>2</cp:revision>
  <cp:lastPrinted>2015-08-26T08:59:00Z</cp:lastPrinted>
  <dcterms:created xsi:type="dcterms:W3CDTF">2015-08-26T08:03:00Z</dcterms:created>
  <dcterms:modified xsi:type="dcterms:W3CDTF">2015-08-26T11:07:00Z</dcterms:modified>
</cp:coreProperties>
</file>