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67" w:rsidRDefault="006B6C67" w:rsidP="006B6C67">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bookmarkStart w:id="0" w:name="OLE_LINK1"/>
      <w:r>
        <w:rPr>
          <w:noProof/>
          <w:sz w:val="40"/>
          <w:lang w:eastAsia="de-AT"/>
        </w:rPr>
        <w:drawing>
          <wp:inline distT="0" distB="0" distL="0" distR="0" wp14:anchorId="454EB1E6" wp14:editId="770BA955">
            <wp:extent cx="657225" cy="228600"/>
            <wp:effectExtent l="19050" t="0" r="9525" b="0"/>
            <wp:docPr id="1"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6B6C67" w:rsidRDefault="006B6C67" w:rsidP="006B6C67">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Fonts w:ascii="Bookman Old Style" w:hAnsi="Bookman Old Style"/>
          <w:b/>
          <w:bCs/>
          <w:color w:val="000000"/>
        </w:rPr>
      </w:pPr>
      <w:r>
        <w:rPr>
          <w:rFonts w:ascii="Bookman Old Style" w:hAnsi="Bookman Old Style"/>
          <w:b/>
          <w:bCs/>
          <w:color w:val="000000"/>
        </w:rPr>
        <w:t>Österreichs größte parteifreie patriotische Bürgerinitiative</w:t>
      </w:r>
    </w:p>
    <w:p w:rsidR="006B6C67" w:rsidRDefault="006B6C67" w:rsidP="006B6C67">
      <w:pPr>
        <w:pStyle w:val="StandardWeb"/>
        <w:pBdr>
          <w:bottom w:val="single" w:sz="4" w:space="1" w:color="auto"/>
        </w:pBdr>
        <w:spacing w:before="0" w:beforeAutospacing="0" w:after="0" w:afterAutospacing="0"/>
        <w:jc w:val="center"/>
        <w:rPr>
          <w:sz w:val="20"/>
        </w:rPr>
      </w:pPr>
      <w:r>
        <w:rPr>
          <w:rFonts w:ascii="Bookman Old Style" w:hAnsi="Bookman Old Style"/>
          <w:sz w:val="20"/>
        </w:rPr>
        <w:t xml:space="preserve">9020 Klagenfurt, </w:t>
      </w:r>
      <w:proofErr w:type="spellStart"/>
      <w:r>
        <w:rPr>
          <w:rFonts w:ascii="Bookman Old Style" w:hAnsi="Bookman Old Style"/>
          <w:sz w:val="20"/>
        </w:rPr>
        <w:t>Prinzhoferstraße</w:t>
      </w:r>
      <w:proofErr w:type="spellEnd"/>
      <w:r>
        <w:rPr>
          <w:rFonts w:ascii="Bookman Old Style" w:hAnsi="Bookman Old Style"/>
          <w:sz w:val="20"/>
        </w:rPr>
        <w:t xml:space="preserve"> 8</w:t>
      </w:r>
      <w:r>
        <w:rPr>
          <w:sz w:val="20"/>
        </w:rPr>
        <w:t xml:space="preserve"> </w:t>
      </w:r>
    </w:p>
    <w:p w:rsidR="006B6C67" w:rsidRDefault="006B6C67" w:rsidP="006B6C67">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5"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E-mail: </w:t>
      </w:r>
      <w:hyperlink r:id="rId6" w:history="1">
        <w:r>
          <w:rPr>
            <w:rStyle w:val="Hyperlink"/>
            <w:rFonts w:ascii="Egyptian505 BT" w:hAnsi="Egyptian505 BT"/>
            <w:sz w:val="20"/>
            <w:szCs w:val="15"/>
            <w:lang w:val="de-DE"/>
          </w:rPr>
          <w:t xml:space="preserve">office@khd.at </w:t>
        </w:r>
      </w:hyperlink>
    </w:p>
    <w:p w:rsidR="006B6C67" w:rsidRDefault="006B6C67" w:rsidP="006B6C67">
      <w:pPr>
        <w:pStyle w:val="Textkrper"/>
        <w:spacing w:after="100"/>
        <w:jc w:val="right"/>
        <w:rPr>
          <w:w w:val="95"/>
          <w:sz w:val="10"/>
          <w:szCs w:val="10"/>
          <w:lang w:val="de-DE"/>
        </w:rPr>
      </w:pPr>
      <w:bookmarkStart w:id="1" w:name="_GoBack"/>
      <w:bookmarkEnd w:id="0"/>
      <w:bookmarkEnd w:id="1"/>
    </w:p>
    <w:p w:rsidR="006B6C67" w:rsidRPr="003E2E47" w:rsidRDefault="006B6C67" w:rsidP="006B6C67">
      <w:pPr>
        <w:pStyle w:val="Textkrper"/>
        <w:spacing w:after="100"/>
        <w:jc w:val="right"/>
        <w:rPr>
          <w:w w:val="95"/>
          <w:sz w:val="20"/>
          <w:lang w:val="de-DE"/>
        </w:rPr>
      </w:pPr>
      <w:r>
        <w:rPr>
          <w:w w:val="95"/>
          <w:sz w:val="20"/>
          <w:lang w:val="de-DE"/>
        </w:rPr>
        <w:t>25</w:t>
      </w:r>
      <w:r w:rsidRPr="003E2E47">
        <w:rPr>
          <w:w w:val="95"/>
          <w:sz w:val="20"/>
          <w:lang w:val="de-DE"/>
        </w:rPr>
        <w:t>. Februar 2016</w:t>
      </w:r>
    </w:p>
    <w:p w:rsidR="006B6C67" w:rsidRDefault="006B6C67" w:rsidP="006B6C67">
      <w:pPr>
        <w:jc w:val="center"/>
        <w:rPr>
          <w:rFonts w:ascii="Bookman Old Style" w:hAnsi="Bookman Old Style"/>
          <w:sz w:val="24"/>
          <w:szCs w:val="24"/>
        </w:rPr>
      </w:pPr>
      <w:r w:rsidRPr="00E51090">
        <w:rPr>
          <w:rFonts w:ascii="Bookman Old Style" w:hAnsi="Bookman Old Style"/>
          <w:sz w:val="24"/>
          <w:szCs w:val="24"/>
        </w:rPr>
        <w:t>Pressemitteilung</w:t>
      </w:r>
    </w:p>
    <w:p w:rsidR="0070414C" w:rsidRPr="0070414C" w:rsidRDefault="0070414C" w:rsidP="006B6C67">
      <w:pPr>
        <w:jc w:val="center"/>
        <w:rPr>
          <w:rFonts w:ascii="Bookman Old Style" w:hAnsi="Bookman Old Style"/>
          <w:sz w:val="10"/>
          <w:szCs w:val="10"/>
        </w:rPr>
      </w:pPr>
    </w:p>
    <w:p w:rsidR="0062009D" w:rsidRPr="0070414C" w:rsidRDefault="0070414C" w:rsidP="0062009D">
      <w:pPr>
        <w:rPr>
          <w:rFonts w:ascii="Bookman Old Style" w:hAnsi="Bookman Old Style"/>
          <w:b/>
          <w:sz w:val="21"/>
          <w:szCs w:val="21"/>
          <w:u w:val="single"/>
        </w:rPr>
      </w:pPr>
      <w:r w:rsidRPr="0070414C">
        <w:rPr>
          <w:rFonts w:ascii="Bookman Old Style" w:hAnsi="Bookman Old Style"/>
          <w:b/>
          <w:sz w:val="21"/>
          <w:szCs w:val="21"/>
          <w:u w:val="single"/>
        </w:rPr>
        <w:t>Parallel zur Sicherung der EU-Außengrenzen und Bekämpfung der Fluchtursachen:</w:t>
      </w:r>
    </w:p>
    <w:p w:rsidR="0070414C" w:rsidRPr="0070414C" w:rsidRDefault="0070414C" w:rsidP="0062009D">
      <w:pPr>
        <w:rPr>
          <w:rFonts w:ascii="Bookman Old Style" w:hAnsi="Bookman Old Style"/>
          <w:b/>
          <w:sz w:val="10"/>
          <w:szCs w:val="10"/>
          <w:u w:val="single"/>
        </w:rPr>
      </w:pPr>
    </w:p>
    <w:p w:rsidR="0065712B" w:rsidRDefault="006B6C67" w:rsidP="0065712B">
      <w:pPr>
        <w:jc w:val="center"/>
        <w:rPr>
          <w:rFonts w:ascii="Bookman Old Style" w:hAnsi="Bookman Old Style"/>
          <w:b/>
          <w:sz w:val="30"/>
          <w:szCs w:val="30"/>
        </w:rPr>
      </w:pPr>
      <w:r w:rsidRPr="0065712B">
        <w:rPr>
          <w:rFonts w:ascii="Bookman Old Style" w:hAnsi="Bookman Old Style"/>
          <w:b/>
          <w:sz w:val="30"/>
          <w:szCs w:val="30"/>
        </w:rPr>
        <w:t xml:space="preserve">Die Massenzuwanderung </w:t>
      </w:r>
    </w:p>
    <w:p w:rsidR="006B6C67" w:rsidRPr="0065712B" w:rsidRDefault="006B6C67" w:rsidP="0065712B">
      <w:pPr>
        <w:jc w:val="center"/>
        <w:rPr>
          <w:rFonts w:ascii="Bookman Old Style" w:hAnsi="Bookman Old Style"/>
          <w:b/>
          <w:sz w:val="30"/>
          <w:szCs w:val="30"/>
        </w:rPr>
      </w:pPr>
      <w:r w:rsidRPr="0065712B">
        <w:rPr>
          <w:rFonts w:ascii="Bookman Old Style" w:hAnsi="Bookman Old Style"/>
          <w:b/>
          <w:sz w:val="30"/>
          <w:szCs w:val="30"/>
        </w:rPr>
        <w:t xml:space="preserve">muss </w:t>
      </w:r>
      <w:r w:rsidR="0065712B" w:rsidRPr="0065712B">
        <w:rPr>
          <w:rFonts w:ascii="Bookman Old Style" w:hAnsi="Bookman Old Style"/>
          <w:b/>
          <w:sz w:val="30"/>
          <w:szCs w:val="30"/>
        </w:rPr>
        <w:t>m</w:t>
      </w:r>
      <w:r w:rsidR="0065712B" w:rsidRPr="0065712B">
        <w:rPr>
          <w:rFonts w:ascii="Bookman Old Style" w:hAnsi="Bookman Old Style"/>
          <w:b/>
          <w:sz w:val="30"/>
          <w:szCs w:val="30"/>
        </w:rPr>
        <w:t>it Milliardenhilfe in die Kriegsgebiete und Anrainerstaaten</w:t>
      </w:r>
      <w:r w:rsidR="0065712B" w:rsidRPr="0065712B">
        <w:rPr>
          <w:rFonts w:ascii="Bookman Old Style" w:hAnsi="Bookman Old Style"/>
          <w:b/>
          <w:sz w:val="30"/>
          <w:szCs w:val="30"/>
        </w:rPr>
        <w:t xml:space="preserve"> </w:t>
      </w:r>
      <w:r w:rsidRPr="0065712B">
        <w:rPr>
          <w:rFonts w:ascii="Bookman Old Style" w:hAnsi="Bookman Old Style"/>
          <w:b/>
          <w:sz w:val="30"/>
          <w:szCs w:val="30"/>
        </w:rPr>
        <w:t xml:space="preserve">„vor Ort“ </w:t>
      </w:r>
      <w:r w:rsidRPr="0065712B">
        <w:rPr>
          <w:rFonts w:ascii="Bookman Old Style" w:hAnsi="Bookman Old Style"/>
          <w:b/>
          <w:sz w:val="30"/>
          <w:szCs w:val="30"/>
        </w:rPr>
        <w:t>gestoppt werden</w:t>
      </w:r>
    </w:p>
    <w:p w:rsidR="0065712B" w:rsidRPr="0062009D" w:rsidRDefault="0065712B" w:rsidP="006B6C67">
      <w:pPr>
        <w:spacing w:after="100"/>
        <w:rPr>
          <w:rFonts w:ascii="Bookman Old Style" w:hAnsi="Bookman Old Style"/>
          <w:b/>
          <w:sz w:val="10"/>
          <w:szCs w:val="10"/>
        </w:rPr>
      </w:pPr>
    </w:p>
    <w:p w:rsidR="0062009D" w:rsidRPr="0062009D" w:rsidRDefault="006B6C67" w:rsidP="0062009D">
      <w:pPr>
        <w:spacing w:after="100"/>
        <w:jc w:val="center"/>
        <w:rPr>
          <w:rFonts w:ascii="Bookman Old Style" w:hAnsi="Bookman Old Style"/>
          <w:b/>
          <w:u w:val="single"/>
        </w:rPr>
      </w:pPr>
      <w:r w:rsidRPr="0062009D">
        <w:rPr>
          <w:rFonts w:ascii="Bookman Old Style" w:hAnsi="Bookman Old Style"/>
          <w:b/>
          <w:u w:val="single"/>
        </w:rPr>
        <w:t xml:space="preserve">Dazu sind </w:t>
      </w:r>
      <w:r w:rsidR="0062009D" w:rsidRPr="0062009D">
        <w:rPr>
          <w:rFonts w:ascii="Bookman Old Style" w:hAnsi="Bookman Old Style"/>
          <w:b/>
          <w:u w:val="single"/>
        </w:rPr>
        <w:t>aufgerufen:</w:t>
      </w:r>
    </w:p>
    <w:p w:rsidR="0062009D" w:rsidRPr="0070414C" w:rsidRDefault="0062009D" w:rsidP="006B6C67">
      <w:pPr>
        <w:spacing w:after="100"/>
        <w:rPr>
          <w:rFonts w:ascii="Bookman Old Style" w:hAnsi="Bookman Old Style"/>
        </w:rPr>
      </w:pPr>
      <w:bookmarkStart w:id="2" w:name="OLE_LINK4"/>
      <w:r w:rsidRPr="0070414C">
        <w:rPr>
          <w:rFonts w:ascii="Wingdings" w:hAnsi="Wingdings"/>
          <w:bCs/>
          <w:sz w:val="20"/>
          <w:szCs w:val="20"/>
          <w:lang w:val="de-DE"/>
        </w:rPr>
        <w:t></w:t>
      </w:r>
      <w:bookmarkEnd w:id="2"/>
      <w:r w:rsidRPr="0070414C">
        <w:rPr>
          <w:rFonts w:ascii="Bookman Old Style" w:hAnsi="Bookman Old Style"/>
        </w:rPr>
        <w:t xml:space="preserve"> D</w:t>
      </w:r>
      <w:r w:rsidR="006B6C67" w:rsidRPr="0070414C">
        <w:rPr>
          <w:rFonts w:ascii="Bookman Old Style" w:hAnsi="Bookman Old Style"/>
        </w:rPr>
        <w:t xml:space="preserve">ie EU </w:t>
      </w:r>
    </w:p>
    <w:p w:rsidR="0062009D" w:rsidRPr="0070414C" w:rsidRDefault="0062009D" w:rsidP="006B6C67">
      <w:pPr>
        <w:spacing w:after="100"/>
        <w:rPr>
          <w:rFonts w:ascii="Bookman Old Style" w:hAnsi="Bookman Old Style"/>
        </w:rPr>
      </w:pPr>
      <w:r w:rsidRPr="0070414C">
        <w:rPr>
          <w:rFonts w:ascii="Wingdings" w:hAnsi="Wingdings"/>
          <w:bCs/>
          <w:sz w:val="20"/>
          <w:szCs w:val="20"/>
          <w:lang w:val="de-DE"/>
        </w:rPr>
        <w:t></w:t>
      </w:r>
      <w:r w:rsidRPr="0070414C">
        <w:rPr>
          <w:rFonts w:ascii="Bookman Old Style" w:hAnsi="Bookman Old Style"/>
        </w:rPr>
        <w:t xml:space="preserve"> A</w:t>
      </w:r>
      <w:r w:rsidR="006B6C67" w:rsidRPr="0070414C">
        <w:rPr>
          <w:rFonts w:ascii="Bookman Old Style" w:hAnsi="Bookman Old Style"/>
        </w:rPr>
        <w:t xml:space="preserve">lle 28 EU-Mitgliedstaaten </w:t>
      </w:r>
    </w:p>
    <w:p w:rsidR="0062009D" w:rsidRPr="0070414C" w:rsidRDefault="0062009D" w:rsidP="006B6C67">
      <w:pPr>
        <w:spacing w:after="100"/>
        <w:rPr>
          <w:rFonts w:ascii="Bookman Old Style" w:hAnsi="Bookman Old Style"/>
        </w:rPr>
      </w:pPr>
      <w:r w:rsidRPr="0070414C">
        <w:rPr>
          <w:rFonts w:ascii="Wingdings" w:hAnsi="Wingdings"/>
          <w:bCs/>
          <w:sz w:val="20"/>
          <w:szCs w:val="20"/>
          <w:lang w:val="de-DE"/>
        </w:rPr>
        <w:t></w:t>
      </w:r>
      <w:r w:rsidRPr="0070414C">
        <w:rPr>
          <w:rFonts w:ascii="Bookman Old Style" w:hAnsi="Bookman Old Style"/>
        </w:rPr>
        <w:t xml:space="preserve"> D</w:t>
      </w:r>
      <w:r w:rsidR="006B6C67" w:rsidRPr="0070414C">
        <w:rPr>
          <w:rFonts w:ascii="Bookman Old Style" w:hAnsi="Bookman Old Style"/>
        </w:rPr>
        <w:t xml:space="preserve">ie Zivilgesellschaft und </w:t>
      </w:r>
    </w:p>
    <w:p w:rsidR="002A43B9" w:rsidRPr="0070414C" w:rsidRDefault="0062009D" w:rsidP="006B6C67">
      <w:pPr>
        <w:spacing w:after="100"/>
        <w:rPr>
          <w:rFonts w:ascii="Bookman Old Style" w:hAnsi="Bookman Old Style"/>
        </w:rPr>
      </w:pPr>
      <w:r w:rsidRPr="0070414C">
        <w:rPr>
          <w:rFonts w:ascii="Wingdings" w:hAnsi="Wingdings"/>
          <w:bCs/>
          <w:sz w:val="20"/>
          <w:szCs w:val="20"/>
          <w:lang w:val="de-DE"/>
        </w:rPr>
        <w:t></w:t>
      </w:r>
      <w:r w:rsidRPr="0070414C">
        <w:rPr>
          <w:rFonts w:ascii="Bookman Old Style" w:hAnsi="Bookman Old Style"/>
        </w:rPr>
        <w:t xml:space="preserve"> D</w:t>
      </w:r>
      <w:r w:rsidR="006B6C67" w:rsidRPr="0070414C">
        <w:rPr>
          <w:rFonts w:ascii="Bookman Old Style" w:hAnsi="Bookman Old Style"/>
        </w:rPr>
        <w:t xml:space="preserve">ie gesamte Bevölkerung </w:t>
      </w:r>
      <w:r w:rsidRPr="0070414C">
        <w:rPr>
          <w:rFonts w:ascii="Bookman Old Style" w:hAnsi="Bookman Old Style"/>
        </w:rPr>
        <w:t>Europas</w:t>
      </w:r>
      <w:r w:rsidR="006B6C67" w:rsidRPr="0070414C">
        <w:rPr>
          <w:rFonts w:ascii="Bookman Old Style" w:hAnsi="Bookman Old Style"/>
        </w:rPr>
        <w:t xml:space="preserve">. </w:t>
      </w:r>
    </w:p>
    <w:p w:rsidR="006B6C67" w:rsidRPr="0070414C" w:rsidRDefault="006B6C67" w:rsidP="002A43B9">
      <w:pPr>
        <w:spacing w:after="100"/>
        <w:jc w:val="center"/>
        <w:rPr>
          <w:rFonts w:ascii="Bookman Old Style" w:hAnsi="Bookman Old Style"/>
          <w:b/>
          <w:sz w:val="26"/>
          <w:szCs w:val="26"/>
        </w:rPr>
      </w:pPr>
      <w:r w:rsidRPr="0070414C">
        <w:rPr>
          <w:rFonts w:ascii="Bookman Old Style" w:hAnsi="Bookman Old Style"/>
          <w:b/>
          <w:sz w:val="26"/>
          <w:szCs w:val="26"/>
        </w:rPr>
        <w:t xml:space="preserve">Jetzt </w:t>
      </w:r>
      <w:r w:rsidR="002A43B9" w:rsidRPr="0070414C">
        <w:rPr>
          <w:rFonts w:ascii="Bookman Old Style" w:hAnsi="Bookman Old Style"/>
          <w:b/>
          <w:sz w:val="26"/>
          <w:szCs w:val="26"/>
        </w:rPr>
        <w:t xml:space="preserve">heißt </w:t>
      </w:r>
      <w:r w:rsidRPr="0070414C">
        <w:rPr>
          <w:rFonts w:ascii="Bookman Old Style" w:hAnsi="Bookman Old Style"/>
          <w:b/>
          <w:sz w:val="26"/>
          <w:szCs w:val="26"/>
        </w:rPr>
        <w:t>es europäische Einigkeit zu zeigen</w:t>
      </w:r>
    </w:p>
    <w:p w:rsidR="002A43B9" w:rsidRPr="002A43B9" w:rsidRDefault="002A43B9" w:rsidP="002A43B9">
      <w:pPr>
        <w:spacing w:after="100"/>
        <w:jc w:val="center"/>
        <w:rPr>
          <w:rFonts w:ascii="Bookman Old Style" w:hAnsi="Bookman Old Style"/>
          <w:b/>
          <w:sz w:val="10"/>
          <w:szCs w:val="10"/>
        </w:rPr>
      </w:pPr>
    </w:p>
    <w:p w:rsidR="00955539" w:rsidRPr="00955539" w:rsidRDefault="0070414C" w:rsidP="0070414C">
      <w:pPr>
        <w:spacing w:after="100"/>
        <w:jc w:val="center"/>
        <w:rPr>
          <w:rFonts w:ascii="Bookman Old Style" w:hAnsi="Bookman Old Style"/>
          <w:b/>
          <w:sz w:val="30"/>
          <w:szCs w:val="30"/>
        </w:rPr>
      </w:pPr>
      <w:r>
        <w:rPr>
          <w:rFonts w:ascii="Bookman Old Style" w:hAnsi="Bookman Old Style"/>
          <w:b/>
          <w:sz w:val="30"/>
          <w:szCs w:val="30"/>
        </w:rPr>
        <w:t xml:space="preserve">Der Kärntner </w:t>
      </w:r>
      <w:r w:rsidR="006B6C67" w:rsidRPr="00955539">
        <w:rPr>
          <w:rFonts w:ascii="Bookman Old Style" w:hAnsi="Bookman Old Style"/>
          <w:b/>
          <w:sz w:val="30"/>
          <w:szCs w:val="30"/>
        </w:rPr>
        <w:t>HEIMATDIENST setzt symbolischen Akt</w:t>
      </w:r>
    </w:p>
    <w:p w:rsidR="00BA7C95" w:rsidRPr="00BA7C95" w:rsidRDefault="006B6C67" w:rsidP="00BA7C95">
      <w:pPr>
        <w:spacing w:after="100"/>
        <w:rPr>
          <w:rFonts w:ascii="Bookman Old Style" w:hAnsi="Bookman Old Style"/>
          <w:b/>
        </w:rPr>
      </w:pPr>
      <w:r w:rsidRPr="00BA7C95">
        <w:rPr>
          <w:rFonts w:ascii="Bookman Old Style" w:hAnsi="Bookman Old Style"/>
          <w:b/>
        </w:rPr>
        <w:t xml:space="preserve">und </w:t>
      </w:r>
      <w:r w:rsidR="00955539">
        <w:rPr>
          <w:rFonts w:ascii="Bookman Old Style" w:hAnsi="Bookman Old Style"/>
          <w:b/>
        </w:rPr>
        <w:t>ermöglicht</w:t>
      </w:r>
      <w:r w:rsidRPr="00BA7C95">
        <w:rPr>
          <w:rFonts w:ascii="Bookman Old Style" w:hAnsi="Bookman Old Style"/>
          <w:b/>
        </w:rPr>
        <w:t xml:space="preserve"> über „World Vision Österreich“ 100 syrische Flüchtlingskinder</w:t>
      </w:r>
      <w:r w:rsidR="002A43B9" w:rsidRPr="00BA7C95">
        <w:rPr>
          <w:rFonts w:ascii="Bookman Old Style" w:hAnsi="Bookman Old Style"/>
          <w:b/>
        </w:rPr>
        <w:t xml:space="preserve"> einen Monat lang </w:t>
      </w:r>
      <w:r w:rsidR="00955539">
        <w:rPr>
          <w:rFonts w:ascii="Bookman Old Style" w:hAnsi="Bookman Old Style"/>
          <w:b/>
        </w:rPr>
        <w:t xml:space="preserve">mit </w:t>
      </w:r>
      <w:r w:rsidR="002A43B9" w:rsidRPr="00BA7C95">
        <w:rPr>
          <w:rFonts w:ascii="Bookman Old Style" w:hAnsi="Bookman Old Style"/>
          <w:b/>
        </w:rPr>
        <w:t>Essen</w:t>
      </w:r>
      <w:r w:rsidR="00955539">
        <w:rPr>
          <w:rFonts w:ascii="Bookman Old Style" w:hAnsi="Bookman Old Style"/>
          <w:b/>
        </w:rPr>
        <w:t xml:space="preserve"> zu versorgen</w:t>
      </w:r>
      <w:r w:rsidR="009437DE" w:rsidRPr="00BA7C95">
        <w:rPr>
          <w:rFonts w:ascii="Bookman Old Style" w:hAnsi="Bookman Old Style"/>
          <w:b/>
        </w:rPr>
        <w:t xml:space="preserve">. </w:t>
      </w:r>
    </w:p>
    <w:p w:rsidR="009437DE" w:rsidRPr="00E51090" w:rsidRDefault="00EA1871" w:rsidP="006B6C67">
      <w:pPr>
        <w:spacing w:after="100"/>
        <w:rPr>
          <w:rFonts w:ascii="Bookman Old Style" w:hAnsi="Bookman Old Style"/>
        </w:rPr>
      </w:pPr>
      <w:r w:rsidRPr="00E51090">
        <w:rPr>
          <w:rFonts w:ascii="Bookman Old Style" w:hAnsi="Bookman Old Style"/>
        </w:rPr>
        <w:t xml:space="preserve">Schon mit 15 Euro kann 1 Flüchtlingskind vor Ort einen Monat lang mit Nahrung versorgt werden. </w:t>
      </w:r>
      <w:r w:rsidR="009437DE" w:rsidRPr="00E51090">
        <w:rPr>
          <w:rFonts w:ascii="Bookman Old Style" w:hAnsi="Bookman Old Style"/>
        </w:rPr>
        <w:t xml:space="preserve">Näheres zur Fastenaktion „24 Stunden Hunger“ der Hilfsorganisation „World Vision Österreich“ siehe unter </w:t>
      </w:r>
      <w:hyperlink r:id="rId7" w:history="1">
        <w:r w:rsidRPr="00E51090">
          <w:rPr>
            <w:rStyle w:val="Hyperlink"/>
            <w:rFonts w:ascii="Bookman Old Style" w:hAnsi="Bookman Old Style"/>
          </w:rPr>
          <w:t>www.worldvision.at/hunger</w:t>
        </w:r>
      </w:hyperlink>
      <w:r w:rsidR="009437DE" w:rsidRPr="00E51090">
        <w:rPr>
          <w:rFonts w:ascii="Bookman Old Style" w:hAnsi="Bookman Old Style"/>
        </w:rPr>
        <w:t xml:space="preserve">. </w:t>
      </w:r>
      <w:r w:rsidRPr="00E51090">
        <w:rPr>
          <w:rFonts w:ascii="Bookman Old Style" w:hAnsi="Bookman Old Style"/>
        </w:rPr>
        <w:t>Spenden: IBAN AT22 2011 1800 8008 1800. Kennwort: „25 Stunden Hunger“.</w:t>
      </w:r>
    </w:p>
    <w:p w:rsidR="006B6C67" w:rsidRPr="00E51090" w:rsidRDefault="009437DE" w:rsidP="006B6C67">
      <w:pPr>
        <w:spacing w:after="100"/>
        <w:rPr>
          <w:rFonts w:ascii="Bookman Old Style" w:hAnsi="Bookman Old Style"/>
        </w:rPr>
      </w:pPr>
      <w:r w:rsidRPr="00E51090">
        <w:rPr>
          <w:rFonts w:ascii="Bookman Old Style" w:hAnsi="Bookman Old Style"/>
        </w:rPr>
        <w:t xml:space="preserve">Der KHD wird auch in </w:t>
      </w:r>
      <w:proofErr w:type="spellStart"/>
      <w:r w:rsidRPr="00E51090">
        <w:rPr>
          <w:rFonts w:ascii="Bookman Old Style" w:hAnsi="Bookman Old Style"/>
        </w:rPr>
        <w:t>Hinkunft</w:t>
      </w:r>
      <w:proofErr w:type="spellEnd"/>
      <w:r w:rsidRPr="00E51090">
        <w:rPr>
          <w:rFonts w:ascii="Bookman Old Style" w:hAnsi="Bookman Old Style"/>
        </w:rPr>
        <w:t xml:space="preserve"> alle </w:t>
      </w:r>
      <w:r w:rsidR="00B3273E" w:rsidRPr="00E51090">
        <w:rPr>
          <w:rFonts w:ascii="Bookman Old Style" w:hAnsi="Bookman Old Style"/>
        </w:rPr>
        <w:t>Institutionen</w:t>
      </w:r>
      <w:r w:rsidRPr="00E51090">
        <w:rPr>
          <w:rFonts w:ascii="Bookman Old Style" w:hAnsi="Bookman Old Style"/>
        </w:rPr>
        <w:t xml:space="preserve"> unterstützen</w:t>
      </w:r>
      <w:r w:rsidR="00EA1871" w:rsidRPr="00E51090">
        <w:rPr>
          <w:rFonts w:ascii="Bookman Old Style" w:hAnsi="Bookman Old Style"/>
        </w:rPr>
        <w:t>, die humanitäre Hilfe an Flüchtlinge in Kriegsgebieten und Anrainerstaaten leisten</w:t>
      </w:r>
      <w:r w:rsidR="00955539">
        <w:rPr>
          <w:rFonts w:ascii="Bookman Old Style" w:hAnsi="Bookman Old Style"/>
        </w:rPr>
        <w:t xml:space="preserve"> und die</w:t>
      </w:r>
      <w:r w:rsidR="00B3273E" w:rsidRPr="00E51090">
        <w:rPr>
          <w:rFonts w:ascii="Bookman Old Style" w:hAnsi="Bookman Old Style"/>
        </w:rPr>
        <w:t xml:space="preserve"> damit den Menschen die Rückkehr in ihre Heimat erleichtern und eine Massenflucht nach Europa eindämmen.</w:t>
      </w:r>
    </w:p>
    <w:p w:rsidR="00BA7C95" w:rsidRPr="00E51090" w:rsidRDefault="0070414C" w:rsidP="006B6C67">
      <w:pPr>
        <w:spacing w:after="100"/>
        <w:rPr>
          <w:rFonts w:ascii="Bookman Old Style" w:hAnsi="Bookman Old Style"/>
        </w:rPr>
      </w:pPr>
      <w:r>
        <w:rPr>
          <w:rFonts w:ascii="Bookman Old Style" w:hAnsi="Bookman Old Style"/>
        </w:rPr>
        <w:t>D</w:t>
      </w:r>
      <w:r w:rsidRPr="00E51090">
        <w:rPr>
          <w:rFonts w:ascii="Bookman Old Style" w:hAnsi="Bookman Old Style"/>
        </w:rPr>
        <w:t xml:space="preserve">azu hat der KHD-Vorstand </w:t>
      </w:r>
      <w:r>
        <w:rPr>
          <w:rFonts w:ascii="Bookman Old Style" w:hAnsi="Bookman Old Style"/>
        </w:rPr>
        <w:t xml:space="preserve">am vergangenen Wochenende </w:t>
      </w:r>
      <w:r>
        <w:rPr>
          <w:rFonts w:ascii="Bookman Old Style" w:hAnsi="Bookman Old Style"/>
        </w:rPr>
        <w:t>i</w:t>
      </w:r>
      <w:r w:rsidR="00B3273E" w:rsidRPr="00E51090">
        <w:rPr>
          <w:rFonts w:ascii="Bookman Old Style" w:hAnsi="Bookman Old Style"/>
        </w:rPr>
        <w:t xml:space="preserve">n einem </w:t>
      </w:r>
      <w:r w:rsidR="00B3273E" w:rsidRPr="00E51090">
        <w:rPr>
          <w:rFonts w:ascii="Bookman Old Style" w:hAnsi="Bookman Old Style"/>
          <w:u w:val="single"/>
        </w:rPr>
        <w:t xml:space="preserve">„Appell an </w:t>
      </w:r>
      <w:r>
        <w:rPr>
          <w:rFonts w:ascii="Bookman Old Style" w:hAnsi="Bookman Old Style"/>
          <w:u w:val="single"/>
        </w:rPr>
        <w:t xml:space="preserve">die </w:t>
      </w:r>
      <w:r w:rsidR="00B3273E" w:rsidRPr="00E51090">
        <w:rPr>
          <w:rFonts w:ascii="Bookman Old Style" w:hAnsi="Bookman Old Style"/>
          <w:u w:val="single"/>
        </w:rPr>
        <w:t>Bundesregierung“</w:t>
      </w:r>
      <w:r w:rsidR="00B3273E" w:rsidRPr="00E51090">
        <w:rPr>
          <w:rFonts w:ascii="Bookman Old Style" w:hAnsi="Bookman Old Style"/>
        </w:rPr>
        <w:t xml:space="preserve"> (siehe </w:t>
      </w:r>
      <w:hyperlink r:id="rId8" w:history="1">
        <w:r w:rsidR="00B3273E" w:rsidRPr="00E51090">
          <w:rPr>
            <w:rStyle w:val="Hyperlink"/>
            <w:rFonts w:ascii="Bookman Old Style" w:hAnsi="Bookman Old Style"/>
          </w:rPr>
          <w:t>www.khd.at</w:t>
        </w:r>
      </w:hyperlink>
      <w:r w:rsidR="00B3273E" w:rsidRPr="00E51090">
        <w:rPr>
          <w:rFonts w:ascii="Bookman Old Style" w:hAnsi="Bookman Old Style"/>
        </w:rPr>
        <w:t xml:space="preserve">) </w:t>
      </w:r>
      <w:r w:rsidR="00BA7C95" w:rsidRPr="00E51090">
        <w:rPr>
          <w:rFonts w:ascii="Bookman Old Style" w:hAnsi="Bookman Old Style"/>
        </w:rPr>
        <w:t>gefordert:</w:t>
      </w:r>
    </w:p>
    <w:p w:rsidR="00BA7C95" w:rsidRPr="00E51090" w:rsidRDefault="00BA7C95" w:rsidP="00BA7C95">
      <w:pPr>
        <w:spacing w:after="60"/>
        <w:rPr>
          <w:rFonts w:ascii="Bookman Old Style" w:hAnsi="Bookman Old Style"/>
          <w:i/>
        </w:rPr>
      </w:pPr>
      <w:r w:rsidRPr="00E51090">
        <w:rPr>
          <w:rFonts w:ascii="Bookman Old Style" w:hAnsi="Bookman Old Style"/>
          <w:i/>
        </w:rPr>
        <w:t>„</w:t>
      </w:r>
      <w:r w:rsidRPr="00E51090">
        <w:rPr>
          <w:rFonts w:ascii="Bookman Old Style" w:hAnsi="Bookman Old Style"/>
          <w:i/>
        </w:rPr>
        <w:t>Die Finanzierung neuer Flüchtlingslager in Kriegsanrainerstaaten bzw. international garantierten Sicherheitszonen in kriegsnahen Gebieten, soll die Abwanderung Hunderttausender nach Europa unterbinden. Neuer „Marshallplan“ für Wiederaufbau in Syrien gefordert. Milliardenhilfe ist vor allem auch von den USA, den reichen Golfstaaten und von Saudi-Arabien einzufordern.</w:t>
      </w:r>
      <w:r w:rsidRPr="00E51090">
        <w:rPr>
          <w:rFonts w:ascii="Bookman Old Style" w:hAnsi="Bookman Old Style"/>
          <w:i/>
        </w:rPr>
        <w:t>“</w:t>
      </w:r>
    </w:p>
    <w:p w:rsidR="00BA7C95" w:rsidRPr="00955539" w:rsidRDefault="00E51090" w:rsidP="00E51090">
      <w:pPr>
        <w:spacing w:after="100"/>
        <w:jc w:val="center"/>
        <w:rPr>
          <w:rFonts w:ascii="Bookman Old Style" w:hAnsi="Bookman Old Style"/>
          <w:b/>
          <w:sz w:val="30"/>
          <w:szCs w:val="30"/>
        </w:rPr>
      </w:pPr>
      <w:r w:rsidRPr="00955539">
        <w:rPr>
          <w:rFonts w:ascii="Bookman Old Style" w:hAnsi="Bookman Old Style"/>
          <w:b/>
          <w:sz w:val="30"/>
          <w:szCs w:val="30"/>
        </w:rPr>
        <w:t>Die Position des Kärntner Heimatdienstes</w:t>
      </w:r>
    </w:p>
    <w:p w:rsidR="00E51090" w:rsidRPr="00955539" w:rsidRDefault="00E51090" w:rsidP="00E51090">
      <w:pPr>
        <w:pStyle w:val="Default"/>
        <w:spacing w:after="160"/>
        <w:jc w:val="both"/>
        <w:rPr>
          <w:rFonts w:ascii="Bookman Old Style" w:hAnsi="Bookman Old Style"/>
          <w:b/>
          <w:color w:val="auto"/>
          <w:sz w:val="22"/>
          <w:szCs w:val="22"/>
        </w:rPr>
      </w:pPr>
      <w:r w:rsidRPr="00955539">
        <w:rPr>
          <w:rFonts w:ascii="Bookman Old Style" w:hAnsi="Bookman Old Style"/>
          <w:b/>
          <w:sz w:val="22"/>
          <w:szCs w:val="22"/>
        </w:rPr>
        <w:t xml:space="preserve">In seinem „Appell an die Bundesregierung“ stellt der KHD-Vorstand </w:t>
      </w:r>
      <w:r w:rsidR="00C74A82">
        <w:rPr>
          <w:rFonts w:ascii="Bookman Old Style" w:hAnsi="Bookman Old Style"/>
          <w:b/>
          <w:sz w:val="22"/>
          <w:szCs w:val="22"/>
        </w:rPr>
        <w:t>klar,</w:t>
      </w:r>
      <w:r w:rsidRPr="00955539">
        <w:rPr>
          <w:rFonts w:ascii="Bookman Old Style" w:hAnsi="Bookman Old Style"/>
          <w:b/>
          <w:sz w:val="22"/>
          <w:szCs w:val="22"/>
        </w:rPr>
        <w:t xml:space="preserve"> dass die </w:t>
      </w:r>
      <w:r w:rsidR="00C74A82">
        <w:rPr>
          <w:rFonts w:ascii="Bookman Old Style" w:hAnsi="Bookman Old Style"/>
          <w:b/>
          <w:sz w:val="22"/>
          <w:szCs w:val="22"/>
        </w:rPr>
        <w:t xml:space="preserve">im vorrangigen Interesse unserer eigenen Bürger erhobene </w:t>
      </w:r>
      <w:r w:rsidRPr="00955539">
        <w:rPr>
          <w:rFonts w:ascii="Bookman Old Style" w:hAnsi="Bookman Old Style"/>
          <w:b/>
          <w:sz w:val="22"/>
          <w:szCs w:val="22"/>
        </w:rPr>
        <w:t xml:space="preserve">Forderung, alles zur ehestmöglichen Eindämmung des Massenzuzugs nach Österreich zu unternehmen, </w:t>
      </w:r>
      <w:r w:rsidRPr="00955539">
        <w:rPr>
          <w:rFonts w:ascii="Bookman Old Style" w:hAnsi="Bookman Old Style"/>
          <w:b/>
          <w:color w:val="auto"/>
          <w:sz w:val="22"/>
          <w:szCs w:val="22"/>
        </w:rPr>
        <w:t>ein Bekenntnis zu Asyl als humanitäres Gebot ebenso wenig aus</w:t>
      </w:r>
      <w:r w:rsidRPr="00955539">
        <w:rPr>
          <w:rFonts w:ascii="Bookman Old Style" w:hAnsi="Bookman Old Style"/>
          <w:b/>
          <w:color w:val="auto"/>
          <w:sz w:val="22"/>
          <w:szCs w:val="22"/>
        </w:rPr>
        <w:t>schließt,</w:t>
      </w:r>
      <w:r w:rsidRPr="00955539">
        <w:rPr>
          <w:rFonts w:ascii="Bookman Old Style" w:hAnsi="Bookman Old Style"/>
          <w:b/>
          <w:color w:val="auto"/>
          <w:sz w:val="22"/>
          <w:szCs w:val="22"/>
        </w:rPr>
        <w:t xml:space="preserve"> wie die Bereitschaft zum friedlichen Zusammenleben und zum interkulturellen Dialog mit legal in unser Land eingewanderten Menschen auch aus anderen Kulturkreisen,</w:t>
      </w:r>
    </w:p>
    <w:sectPr w:rsidR="00E51090" w:rsidRPr="00955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gyptian505 BT">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67"/>
    <w:rsid w:val="002A43B9"/>
    <w:rsid w:val="002E5B12"/>
    <w:rsid w:val="004F2575"/>
    <w:rsid w:val="0062009D"/>
    <w:rsid w:val="0065712B"/>
    <w:rsid w:val="006B6C67"/>
    <w:rsid w:val="0070414C"/>
    <w:rsid w:val="009437DE"/>
    <w:rsid w:val="00955539"/>
    <w:rsid w:val="009E1757"/>
    <w:rsid w:val="00B01509"/>
    <w:rsid w:val="00B3273E"/>
    <w:rsid w:val="00BA7C95"/>
    <w:rsid w:val="00C74A82"/>
    <w:rsid w:val="00E51090"/>
    <w:rsid w:val="00EA1871"/>
    <w:rsid w:val="00FE40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F92D"/>
  <w15:chartTrackingRefBased/>
  <w15:docId w15:val="{C203C3D5-3801-4B46-A98F-1478BBE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6C67"/>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6B6C67"/>
    <w:pPr>
      <w:spacing w:before="100" w:beforeAutospacing="1" w:after="100" w:afterAutospacing="1"/>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6B6C67"/>
    <w:rPr>
      <w:i/>
      <w:iCs/>
    </w:rPr>
  </w:style>
  <w:style w:type="character" w:styleId="Hyperlink">
    <w:name w:val="Hyperlink"/>
    <w:basedOn w:val="Absatz-Standardschriftart"/>
    <w:semiHidden/>
    <w:rsid w:val="006B6C67"/>
    <w:rPr>
      <w:color w:val="0000FF"/>
      <w:u w:val="single"/>
    </w:rPr>
  </w:style>
  <w:style w:type="paragraph" w:styleId="Textkrper">
    <w:name w:val="Body Text"/>
    <w:basedOn w:val="Standard"/>
    <w:link w:val="TextkrperZchn"/>
    <w:semiHidden/>
    <w:rsid w:val="006B6C67"/>
    <w:pPr>
      <w:jc w:val="center"/>
    </w:pPr>
    <w:rPr>
      <w:rFonts w:ascii="Bookman Old Style" w:eastAsia="Times New Roman" w:hAnsi="Bookman Old Style" w:cs="Times New Roman"/>
      <w:w w:val="90"/>
      <w:sz w:val="16"/>
      <w:szCs w:val="20"/>
      <w:lang w:val="en-GB" w:eastAsia="de-DE"/>
    </w:rPr>
  </w:style>
  <w:style w:type="character" w:customStyle="1" w:styleId="TextkrperZchn">
    <w:name w:val="Textkörper Zchn"/>
    <w:basedOn w:val="Absatz-Standardschriftart"/>
    <w:link w:val="Textkrper"/>
    <w:semiHidden/>
    <w:rsid w:val="006B6C67"/>
    <w:rPr>
      <w:rFonts w:eastAsia="Times New Roman" w:cs="Times New Roman"/>
      <w:w w:val="90"/>
      <w:sz w:val="16"/>
      <w:szCs w:val="20"/>
      <w:lang w:val="en-GB" w:eastAsia="de-DE"/>
    </w:rPr>
  </w:style>
  <w:style w:type="paragraph" w:styleId="Sprechblasentext">
    <w:name w:val="Balloon Text"/>
    <w:basedOn w:val="Standard"/>
    <w:link w:val="SprechblasentextZchn"/>
    <w:uiPriority w:val="99"/>
    <w:semiHidden/>
    <w:unhideWhenUsed/>
    <w:rsid w:val="00FE40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05F"/>
    <w:rPr>
      <w:rFonts w:ascii="Segoe UI" w:hAnsi="Segoe UI" w:cs="Segoe UI"/>
      <w:sz w:val="18"/>
      <w:szCs w:val="18"/>
    </w:rPr>
  </w:style>
  <w:style w:type="paragraph" w:customStyle="1" w:styleId="Default">
    <w:name w:val="Default"/>
    <w:rsid w:val="00E5109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d.at" TargetMode="External"/><Relationship Id="rId3" Type="http://schemas.openxmlformats.org/officeDocument/2006/relationships/webSettings" Target="webSettings.xml"/><Relationship Id="rId7" Type="http://schemas.openxmlformats.org/officeDocument/2006/relationships/hyperlink" Target="http://www.worldvision.at/hu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hd.at" TargetMode="External"/><Relationship Id="rId5" Type="http://schemas.openxmlformats.org/officeDocument/2006/relationships/hyperlink" Target="http://www.khd.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2016-02-25T11:17:00Z</cp:lastPrinted>
  <dcterms:created xsi:type="dcterms:W3CDTF">2016-02-25T09:04:00Z</dcterms:created>
  <dcterms:modified xsi:type="dcterms:W3CDTF">2016-02-25T11:18:00Z</dcterms:modified>
</cp:coreProperties>
</file>