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DFF" w:rsidRDefault="00F83DFF" w:rsidP="00F83DFF">
      <w:pPr>
        <w:pStyle w:val="StandardWeb"/>
        <w:pBdr>
          <w:bottom w:val="single" w:sz="4" w:space="1" w:color="auto"/>
        </w:pBdr>
        <w:tabs>
          <w:tab w:val="left" w:pos="1536"/>
          <w:tab w:val="left" w:pos="1908"/>
          <w:tab w:val="center" w:pos="4989"/>
          <w:tab w:val="center" w:pos="5102"/>
        </w:tabs>
        <w:spacing w:before="0" w:beforeAutospacing="0" w:after="0" w:afterAutospacing="0"/>
        <w:jc w:val="center"/>
        <w:rPr>
          <w:rStyle w:val="Hervorhebung"/>
          <w:rFonts w:ascii="Arial Rounded MT Bold" w:hAnsi="Arial Rounded MT Bold"/>
          <w:b/>
          <w:bCs/>
          <w:w w:val="90"/>
          <w:sz w:val="50"/>
          <w:szCs w:val="48"/>
        </w:rPr>
      </w:pPr>
      <w:bookmarkStart w:id="0" w:name="OLE_LINK1"/>
      <w:r>
        <w:rPr>
          <w:noProof/>
          <w:sz w:val="40"/>
          <w:lang w:eastAsia="de-AT"/>
        </w:rPr>
        <w:drawing>
          <wp:inline distT="0" distB="0" distL="0" distR="0" wp14:anchorId="5DE14BA6" wp14:editId="27200762">
            <wp:extent cx="657225" cy="228600"/>
            <wp:effectExtent l="19050" t="0" r="9525" b="0"/>
            <wp:docPr id="1" name="Bild 1" descr="khd_kreide.jpg (27453 By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d_kreide.jpg (27453 Byte)"/>
                    <pic:cNvPicPr>
                      <a:picLocks noChangeAspect="1" noChangeArrowheads="1"/>
                    </pic:cNvPicPr>
                  </pic:nvPicPr>
                  <pic:blipFill>
                    <a:blip r:embed="rId4" cstate="print"/>
                    <a:srcRect/>
                    <a:stretch>
                      <a:fillRect/>
                    </a:stretch>
                  </pic:blipFill>
                  <pic:spPr bwMode="auto">
                    <a:xfrm>
                      <a:off x="0" y="0"/>
                      <a:ext cx="657225" cy="228600"/>
                    </a:xfrm>
                    <a:prstGeom prst="rect">
                      <a:avLst/>
                    </a:prstGeom>
                    <a:noFill/>
                    <a:ln w="9525">
                      <a:noFill/>
                      <a:miter lim="800000"/>
                      <a:headEnd/>
                      <a:tailEnd/>
                    </a:ln>
                  </pic:spPr>
                </pic:pic>
              </a:graphicData>
            </a:graphic>
          </wp:inline>
        </w:drawing>
      </w:r>
      <w:r>
        <w:rPr>
          <w:sz w:val="40"/>
        </w:rPr>
        <w:t xml:space="preserve"> </w:t>
      </w:r>
      <w:r>
        <w:rPr>
          <w:rStyle w:val="Hervorhebung"/>
          <w:rFonts w:ascii="Arial Rounded MT Bold" w:hAnsi="Arial Rounded MT Bold"/>
          <w:b/>
          <w:bCs/>
          <w:w w:val="90"/>
          <w:sz w:val="34"/>
          <w:szCs w:val="48"/>
        </w:rPr>
        <w:t>Kärntner Heimatdienst</w:t>
      </w:r>
    </w:p>
    <w:p w:rsidR="00F83DFF" w:rsidRDefault="00F83DFF" w:rsidP="00F83DFF">
      <w:pPr>
        <w:pStyle w:val="StandardWeb"/>
        <w:pBdr>
          <w:bottom w:val="single" w:sz="4" w:space="1" w:color="auto"/>
        </w:pBdr>
        <w:spacing w:before="0" w:beforeAutospacing="0" w:after="0" w:afterAutospacing="0"/>
        <w:jc w:val="center"/>
        <w:rPr>
          <w:rFonts w:ascii="Egyptian505 BT" w:hAnsi="Egyptian505 BT"/>
          <w:color w:val="000000"/>
          <w:sz w:val="20"/>
          <w:szCs w:val="15"/>
          <w:lang w:val="de-DE"/>
        </w:rPr>
      </w:pPr>
      <w:r>
        <w:rPr>
          <w:rFonts w:ascii="Wingdings" w:hAnsi="Wingdings"/>
          <w:b/>
          <w:bCs/>
          <w:color w:val="000000"/>
          <w:sz w:val="20"/>
          <w:szCs w:val="15"/>
        </w:rPr>
        <w:t></w:t>
      </w:r>
      <w:r>
        <w:rPr>
          <w:rFonts w:ascii="Egyptian505 BT" w:hAnsi="Egyptian505 BT"/>
          <w:color w:val="000000"/>
          <w:sz w:val="20"/>
          <w:szCs w:val="15"/>
          <w:lang w:val="de-DE"/>
        </w:rPr>
        <w:t xml:space="preserve"> Tel. 0463-54002        </w:t>
      </w:r>
      <w:r>
        <w:rPr>
          <w:rFonts w:ascii="Wingdings" w:hAnsi="Wingdings"/>
          <w:b/>
          <w:bCs/>
          <w:color w:val="000000"/>
          <w:sz w:val="20"/>
          <w:szCs w:val="15"/>
        </w:rPr>
        <w:t></w:t>
      </w:r>
      <w:r>
        <w:rPr>
          <w:rFonts w:ascii="Egyptian505 BT" w:hAnsi="Egyptian505 BT"/>
          <w:color w:val="000000"/>
          <w:sz w:val="20"/>
          <w:szCs w:val="15"/>
          <w:lang w:val="de-DE"/>
        </w:rPr>
        <w:t xml:space="preserve"> Fax 0463-540029         </w:t>
      </w:r>
      <w:r>
        <w:rPr>
          <w:rFonts w:ascii="Wingdings" w:hAnsi="Wingdings"/>
          <w:b/>
          <w:bCs/>
          <w:color w:val="000000"/>
          <w:sz w:val="20"/>
          <w:szCs w:val="15"/>
        </w:rPr>
        <w:t></w:t>
      </w:r>
      <w:r>
        <w:rPr>
          <w:rFonts w:ascii="Egyptian505 BT" w:hAnsi="Egyptian505 BT"/>
          <w:color w:val="000000"/>
          <w:sz w:val="20"/>
          <w:szCs w:val="15"/>
          <w:lang w:val="de-DE"/>
        </w:rPr>
        <w:t xml:space="preserve"> Internet: </w:t>
      </w:r>
      <w:r>
        <w:rPr>
          <w:rFonts w:ascii="Egyptian505 BT" w:hAnsi="Egyptian505 BT"/>
          <w:color w:val="000000"/>
          <w:sz w:val="20"/>
          <w:szCs w:val="15"/>
        </w:rPr>
        <w:t xml:space="preserve"> </w:t>
      </w:r>
      <w:hyperlink r:id="rId5" w:history="1">
        <w:r>
          <w:rPr>
            <w:rStyle w:val="Hyperlink"/>
            <w:rFonts w:ascii="Egyptian505 BT" w:hAnsi="Egyptian505 BT"/>
            <w:sz w:val="20"/>
            <w:szCs w:val="15"/>
            <w:lang w:val="de-DE"/>
          </w:rPr>
          <w:t>www.khd.at</w:t>
        </w:r>
      </w:hyperlink>
      <w:r>
        <w:rPr>
          <w:rFonts w:ascii="Egyptian505 BT" w:hAnsi="Egyptian505 BT"/>
          <w:color w:val="000000"/>
          <w:sz w:val="20"/>
          <w:szCs w:val="15"/>
          <w:lang w:val="de-DE"/>
        </w:rPr>
        <w:t xml:space="preserve">         </w:t>
      </w:r>
      <w:r>
        <w:rPr>
          <w:rFonts w:ascii="Wingdings" w:hAnsi="Wingdings"/>
          <w:b/>
          <w:bCs/>
          <w:color w:val="000000"/>
          <w:sz w:val="20"/>
          <w:szCs w:val="15"/>
        </w:rPr>
        <w:t></w:t>
      </w:r>
      <w:r>
        <w:rPr>
          <w:rFonts w:ascii="Egyptian505 BT" w:hAnsi="Egyptian505 BT"/>
          <w:color w:val="000000"/>
          <w:sz w:val="20"/>
          <w:szCs w:val="15"/>
          <w:lang w:val="de-DE"/>
        </w:rPr>
        <w:t xml:space="preserve"> E-mail: </w:t>
      </w:r>
      <w:hyperlink r:id="rId6" w:history="1">
        <w:r>
          <w:rPr>
            <w:rStyle w:val="Hyperlink"/>
            <w:rFonts w:ascii="Egyptian505 BT" w:hAnsi="Egyptian505 BT"/>
            <w:sz w:val="20"/>
            <w:szCs w:val="15"/>
            <w:lang w:val="de-DE"/>
          </w:rPr>
          <w:t xml:space="preserve">office@khd.at </w:t>
        </w:r>
      </w:hyperlink>
    </w:p>
    <w:bookmarkEnd w:id="0"/>
    <w:p w:rsidR="00F83DFF" w:rsidRDefault="00F83DFF" w:rsidP="00F83DFF">
      <w:pPr>
        <w:pStyle w:val="Textkrper"/>
        <w:spacing w:after="100"/>
        <w:jc w:val="right"/>
        <w:rPr>
          <w:w w:val="95"/>
          <w:sz w:val="10"/>
          <w:szCs w:val="10"/>
          <w:lang w:val="de-DE"/>
        </w:rPr>
      </w:pPr>
    </w:p>
    <w:p w:rsidR="00F83DFF" w:rsidRPr="00885784" w:rsidRDefault="00F83DFF" w:rsidP="00F83DFF">
      <w:pPr>
        <w:pStyle w:val="Textkrper"/>
        <w:spacing w:after="100"/>
        <w:jc w:val="right"/>
        <w:rPr>
          <w:w w:val="95"/>
          <w:szCs w:val="16"/>
          <w:lang w:val="de-DE"/>
        </w:rPr>
      </w:pPr>
      <w:r w:rsidRPr="00885784">
        <w:rPr>
          <w:w w:val="95"/>
          <w:szCs w:val="16"/>
          <w:lang w:val="de-DE"/>
        </w:rPr>
        <w:t>3. Februar 2017</w:t>
      </w:r>
    </w:p>
    <w:p w:rsidR="00F83DFF" w:rsidRPr="00152701" w:rsidRDefault="00F83DFF" w:rsidP="00F83DFF">
      <w:pPr>
        <w:jc w:val="center"/>
        <w:rPr>
          <w:rFonts w:ascii="Bookman Old Style" w:hAnsi="Bookman Old Style"/>
          <w:b/>
          <w:sz w:val="24"/>
          <w:szCs w:val="24"/>
        </w:rPr>
      </w:pPr>
      <w:r>
        <w:rPr>
          <w:rFonts w:ascii="Bookman Old Style" w:hAnsi="Bookman Old Style"/>
          <w:b/>
          <w:sz w:val="24"/>
          <w:szCs w:val="24"/>
        </w:rPr>
        <w:t xml:space="preserve"> </w:t>
      </w:r>
      <w:r w:rsidRPr="00152701">
        <w:rPr>
          <w:rFonts w:ascii="Bookman Old Style" w:hAnsi="Bookman Old Style"/>
          <w:b/>
          <w:sz w:val="24"/>
          <w:szCs w:val="24"/>
        </w:rPr>
        <w:t>Pressemitteilung</w:t>
      </w:r>
    </w:p>
    <w:p w:rsidR="00F83DFF" w:rsidRPr="0070414C" w:rsidRDefault="00F83DFF" w:rsidP="00F83DFF">
      <w:pPr>
        <w:jc w:val="center"/>
        <w:rPr>
          <w:rFonts w:ascii="Bookman Old Style" w:hAnsi="Bookman Old Style"/>
          <w:sz w:val="10"/>
          <w:szCs w:val="10"/>
        </w:rPr>
      </w:pPr>
    </w:p>
    <w:p w:rsidR="00F83DFF" w:rsidRDefault="00F83DFF" w:rsidP="00F83DFF">
      <w:pPr>
        <w:jc w:val="center"/>
        <w:rPr>
          <w:rFonts w:ascii="Bookman Old Style" w:hAnsi="Bookman Old Style"/>
          <w:b/>
          <w:sz w:val="20"/>
          <w:szCs w:val="20"/>
          <w:u w:val="single"/>
        </w:rPr>
      </w:pPr>
      <w:r w:rsidRPr="00686054">
        <w:rPr>
          <w:rFonts w:ascii="Bookman Old Style" w:hAnsi="Bookman Old Style"/>
          <w:b/>
          <w:sz w:val="20"/>
          <w:szCs w:val="20"/>
          <w:u w:val="single"/>
        </w:rPr>
        <w:t>Grundsatzerklärung des Vorstands zum Regierungspakt</w:t>
      </w:r>
    </w:p>
    <w:p w:rsidR="006B173E" w:rsidRPr="006B173E" w:rsidRDefault="006B173E" w:rsidP="00F83DFF">
      <w:pPr>
        <w:jc w:val="center"/>
        <w:rPr>
          <w:rFonts w:ascii="Bookman Old Style" w:hAnsi="Bookman Old Style"/>
          <w:b/>
          <w:sz w:val="10"/>
          <w:szCs w:val="10"/>
          <w:u w:val="single"/>
        </w:rPr>
      </w:pPr>
    </w:p>
    <w:p w:rsidR="00F83DFF" w:rsidRPr="006B173E" w:rsidRDefault="00F83DFF" w:rsidP="00F83DFF">
      <w:pPr>
        <w:jc w:val="center"/>
        <w:rPr>
          <w:rFonts w:ascii="Bookman Old Style" w:hAnsi="Bookman Old Style"/>
          <w:b/>
          <w:sz w:val="28"/>
          <w:szCs w:val="28"/>
        </w:rPr>
      </w:pPr>
      <w:r w:rsidRPr="006B173E">
        <w:rPr>
          <w:rFonts w:ascii="Bookman Old Style" w:hAnsi="Bookman Old Style"/>
          <w:b/>
          <w:sz w:val="28"/>
          <w:szCs w:val="28"/>
        </w:rPr>
        <w:t xml:space="preserve">Die Richtung stimmt. </w:t>
      </w:r>
      <w:r w:rsidR="00BD69BD" w:rsidRPr="006B173E">
        <w:rPr>
          <w:rFonts w:ascii="Bookman Old Style" w:hAnsi="Bookman Old Style"/>
          <w:b/>
          <w:sz w:val="28"/>
          <w:szCs w:val="28"/>
        </w:rPr>
        <w:t xml:space="preserve">Jedoch: </w:t>
      </w:r>
      <w:r w:rsidRPr="006B173E">
        <w:rPr>
          <w:rFonts w:ascii="Bookman Old Style" w:hAnsi="Bookman Old Style"/>
          <w:b/>
          <w:sz w:val="28"/>
          <w:szCs w:val="28"/>
        </w:rPr>
        <w:t>Ziel muss Totalstopp und nicht nur die Reduzierung der illegalen Immigration sein.</w:t>
      </w:r>
    </w:p>
    <w:p w:rsidR="00F83DFF" w:rsidRPr="00686054" w:rsidRDefault="00F83DFF" w:rsidP="00F83DFF">
      <w:pPr>
        <w:rPr>
          <w:rFonts w:ascii="Bookman Old Style" w:hAnsi="Bookman Old Style"/>
          <w:b/>
          <w:sz w:val="10"/>
          <w:szCs w:val="10"/>
        </w:rPr>
      </w:pPr>
    </w:p>
    <w:p w:rsidR="00F83DFF" w:rsidRDefault="00F83DFF" w:rsidP="006B173E">
      <w:pPr>
        <w:spacing w:after="100"/>
        <w:jc w:val="center"/>
        <w:rPr>
          <w:rFonts w:ascii="Bookman Old Style" w:hAnsi="Bookman Old Style"/>
          <w:b/>
          <w:noProof/>
          <w:sz w:val="19"/>
          <w:szCs w:val="19"/>
          <w:lang w:eastAsia="de-AT"/>
        </w:rPr>
      </w:pPr>
      <w:r>
        <w:rPr>
          <w:rFonts w:ascii="Bookman Old Style" w:hAnsi="Bookman Old Style"/>
          <w:b/>
          <w:noProof/>
          <w:sz w:val="19"/>
          <w:szCs w:val="19"/>
          <w:lang w:eastAsia="de-AT"/>
        </w:rPr>
        <w:t xml:space="preserve">KHD fordert </w:t>
      </w:r>
      <w:r w:rsidR="00A86FC4">
        <w:rPr>
          <w:rFonts w:ascii="Bookman Old Style" w:hAnsi="Bookman Old Style"/>
          <w:b/>
          <w:noProof/>
          <w:sz w:val="19"/>
          <w:szCs w:val="19"/>
          <w:lang w:eastAsia="de-AT"/>
        </w:rPr>
        <w:t xml:space="preserve">verstärkten </w:t>
      </w:r>
      <w:r>
        <w:rPr>
          <w:rFonts w:ascii="Bookman Old Style" w:hAnsi="Bookman Old Style"/>
          <w:b/>
          <w:noProof/>
          <w:sz w:val="19"/>
          <w:szCs w:val="19"/>
          <w:lang w:eastAsia="de-AT"/>
        </w:rPr>
        <w:t>Druck auf die EU</w:t>
      </w:r>
      <w:r w:rsidR="00BD69BD">
        <w:rPr>
          <w:rFonts w:ascii="Bookman Old Style" w:hAnsi="Bookman Old Style"/>
          <w:b/>
          <w:noProof/>
          <w:sz w:val="19"/>
          <w:szCs w:val="19"/>
          <w:lang w:eastAsia="de-AT"/>
        </w:rPr>
        <w:t xml:space="preserve"> zum Totalstopp der illegalen Massenzuwanderung. Nein zu Obergrenzen, die illegale Zuwanderung als Faktum anerkennen.</w:t>
      </w:r>
    </w:p>
    <w:p w:rsidR="00A86FC4" w:rsidRPr="00A86FC4" w:rsidRDefault="00A86FC4" w:rsidP="006B173E">
      <w:pPr>
        <w:spacing w:after="100"/>
        <w:jc w:val="center"/>
        <w:rPr>
          <w:rFonts w:ascii="Bookman Old Style" w:hAnsi="Bookman Old Style"/>
          <w:b/>
          <w:noProof/>
          <w:sz w:val="10"/>
          <w:szCs w:val="10"/>
          <w:lang w:eastAsia="de-AT"/>
        </w:rPr>
      </w:pPr>
    </w:p>
    <w:p w:rsidR="00F83DFF" w:rsidRPr="00686054" w:rsidRDefault="006D3521" w:rsidP="00711B9B">
      <w:pPr>
        <w:spacing w:after="80"/>
        <w:rPr>
          <w:rFonts w:ascii="Bookman Old Style" w:hAnsi="Bookman Old Style"/>
          <w:noProof/>
          <w:sz w:val="19"/>
          <w:szCs w:val="19"/>
          <w:lang w:eastAsia="de-AT"/>
        </w:rPr>
      </w:pPr>
      <w:r>
        <w:rPr>
          <w:rFonts w:ascii="Bookman Old Style" w:hAnsi="Bookman Old Style"/>
          <w:noProof/>
          <w:sz w:val="19"/>
          <w:szCs w:val="19"/>
          <w:lang w:eastAsia="de-AT"/>
        </w:rPr>
        <w:drawing>
          <wp:anchor distT="0" distB="0" distL="114300" distR="114300" simplePos="0" relativeHeight="251659264" behindDoc="1" locked="0" layoutInCell="1" allowOverlap="1">
            <wp:simplePos x="0" y="0"/>
            <wp:positionH relativeFrom="column">
              <wp:posOffset>3752850</wp:posOffset>
            </wp:positionH>
            <wp:positionV relativeFrom="paragraph">
              <wp:posOffset>7620</wp:posOffset>
            </wp:positionV>
            <wp:extent cx="1926590" cy="1083945"/>
            <wp:effectExtent l="0" t="0" r="0" b="1905"/>
            <wp:wrapTight wrapText="bothSides">
              <wp:wrapPolygon edited="0">
                <wp:start x="0" y="0"/>
                <wp:lineTo x="0" y="21258"/>
                <wp:lineTo x="21358" y="21258"/>
                <wp:lineTo x="21358" y="0"/>
                <wp:lineTo x="0" y="0"/>
              </wp:wrapPolygon>
            </wp:wrapTight>
            <wp:docPr id="5" name="Grafik 5" descr="C:\Users\user\Pictures\Westbalkan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Westbalkanrou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659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DFF" w:rsidRPr="00686054">
        <w:rPr>
          <w:rFonts w:ascii="Bookman Old Style" w:hAnsi="Bookman Old Style"/>
          <w:noProof/>
          <w:sz w:val="19"/>
          <w:szCs w:val="19"/>
          <w:lang w:eastAsia="de-AT"/>
        </w:rPr>
        <w:t xml:space="preserve">Die im Regierungsübereinkommen erzielte Einigung, die illegale Immigration „massiv zu reduzieren“, ist ebenso wie weitere noch zu konkretisierende Übereinkommen ein Schritt in die richtige Richtung. Ziel kann jedoch nicht bloß eine Reduzierung, sondern muss zwingend der Totalstopp der illegalen Zuwanderung sein. Dazu ist </w:t>
      </w:r>
      <w:r w:rsidR="00A86FC4">
        <w:rPr>
          <w:rFonts w:ascii="Bookman Old Style" w:hAnsi="Bookman Old Style"/>
          <w:noProof/>
          <w:sz w:val="19"/>
          <w:szCs w:val="19"/>
          <w:lang w:eastAsia="de-AT"/>
        </w:rPr>
        <w:t>verstärkt</w:t>
      </w:r>
      <w:r w:rsidR="00F83DFF" w:rsidRPr="00686054">
        <w:rPr>
          <w:rFonts w:ascii="Bookman Old Style" w:hAnsi="Bookman Old Style"/>
          <w:noProof/>
          <w:sz w:val="19"/>
          <w:szCs w:val="19"/>
          <w:lang w:eastAsia="de-AT"/>
        </w:rPr>
        <w:t xml:space="preserve"> Druck auf die EU </w:t>
      </w:r>
      <w:r w:rsidR="00A86FC4">
        <w:rPr>
          <w:rFonts w:ascii="Bookman Old Style" w:hAnsi="Bookman Old Style"/>
          <w:noProof/>
          <w:sz w:val="19"/>
          <w:szCs w:val="19"/>
          <w:lang w:eastAsia="de-AT"/>
        </w:rPr>
        <w:t>auszuüben</w:t>
      </w:r>
      <w:r w:rsidR="00F83DFF" w:rsidRPr="00686054">
        <w:rPr>
          <w:rFonts w:ascii="Bookman Old Style" w:hAnsi="Bookman Old Style"/>
          <w:noProof/>
          <w:sz w:val="19"/>
          <w:szCs w:val="19"/>
          <w:lang w:eastAsia="de-AT"/>
        </w:rPr>
        <w:t>.</w:t>
      </w:r>
    </w:p>
    <w:p w:rsidR="00F83DFF" w:rsidRDefault="00F83DFF" w:rsidP="00711B9B">
      <w:pPr>
        <w:spacing w:after="80"/>
        <w:rPr>
          <w:rFonts w:ascii="Bookman Old Style" w:hAnsi="Bookman Old Style"/>
          <w:noProof/>
          <w:sz w:val="19"/>
          <w:szCs w:val="19"/>
          <w:u w:val="single"/>
          <w:lang w:eastAsia="de-AT"/>
        </w:rPr>
      </w:pPr>
      <w:r w:rsidRPr="00686054">
        <w:rPr>
          <w:rFonts w:ascii="Bookman Old Style" w:hAnsi="Bookman Old Style"/>
          <w:noProof/>
          <w:sz w:val="19"/>
          <w:szCs w:val="19"/>
          <w:lang w:eastAsia="de-AT"/>
        </w:rPr>
        <w:t xml:space="preserve">Parallel dazu ist auf </w:t>
      </w:r>
      <w:r w:rsidRPr="00BD69BD">
        <w:rPr>
          <w:rFonts w:ascii="Bookman Old Style" w:hAnsi="Bookman Old Style"/>
          <w:noProof/>
          <w:sz w:val="19"/>
          <w:szCs w:val="19"/>
          <w:u w:val="single"/>
          <w:lang w:eastAsia="de-AT"/>
        </w:rPr>
        <w:t>Obergrenzen</w:t>
      </w:r>
      <w:r w:rsidRPr="00686054">
        <w:rPr>
          <w:rFonts w:ascii="Bookman Old Style" w:hAnsi="Bookman Old Style"/>
          <w:noProof/>
          <w:sz w:val="19"/>
          <w:szCs w:val="19"/>
          <w:lang w:eastAsia="de-AT"/>
        </w:rPr>
        <w:t xml:space="preserve"> gänzlich zu verzichten, zumal Obergrenzen illegale Einwanderung gleichsam als Faktum anerkennen. </w:t>
      </w:r>
      <w:r w:rsidR="00A86FC4">
        <w:rPr>
          <w:rFonts w:ascii="Bookman Old Style" w:hAnsi="Bookman Old Style"/>
          <w:noProof/>
          <w:sz w:val="19"/>
          <w:szCs w:val="19"/>
          <w:lang w:eastAsia="de-AT"/>
        </w:rPr>
        <w:t xml:space="preserve">Ein </w:t>
      </w:r>
      <w:r w:rsidRPr="00686054">
        <w:rPr>
          <w:rFonts w:ascii="Bookman Old Style" w:hAnsi="Bookman Old Style"/>
          <w:noProof/>
          <w:sz w:val="19"/>
          <w:szCs w:val="19"/>
          <w:u w:val="single"/>
          <w:lang w:eastAsia="de-AT"/>
        </w:rPr>
        <w:t>Nein zu illegaler Zuwanderung</w:t>
      </w:r>
      <w:r w:rsidR="00A86FC4">
        <w:rPr>
          <w:rFonts w:ascii="Bookman Old Style" w:hAnsi="Bookman Old Style"/>
          <w:noProof/>
          <w:sz w:val="19"/>
          <w:szCs w:val="19"/>
          <w:u w:val="single"/>
          <w:lang w:eastAsia="de-AT"/>
        </w:rPr>
        <w:t>, sofern</w:t>
      </w:r>
      <w:r w:rsidR="00711B9B">
        <w:rPr>
          <w:rFonts w:ascii="Bookman Old Style" w:hAnsi="Bookman Old Style"/>
          <w:noProof/>
          <w:sz w:val="19"/>
          <w:szCs w:val="19"/>
          <w:u w:val="single"/>
          <w:lang w:eastAsia="de-AT"/>
        </w:rPr>
        <w:t xml:space="preserve"> </w:t>
      </w:r>
      <w:r w:rsidR="00A86FC4">
        <w:rPr>
          <w:rFonts w:ascii="Bookman Old Style" w:hAnsi="Bookman Old Style"/>
          <w:noProof/>
          <w:sz w:val="19"/>
          <w:szCs w:val="19"/>
          <w:u w:val="single"/>
          <w:lang w:eastAsia="de-AT"/>
        </w:rPr>
        <w:t xml:space="preserve">diese </w:t>
      </w:r>
      <w:r w:rsidRPr="00686054">
        <w:rPr>
          <w:rFonts w:ascii="Bookman Old Style" w:hAnsi="Bookman Old Style"/>
          <w:noProof/>
          <w:sz w:val="19"/>
          <w:szCs w:val="19"/>
          <w:u w:val="single"/>
          <w:lang w:eastAsia="de-AT"/>
        </w:rPr>
        <w:t>nicht Asylberechtigte im Sinne der Genfer Flüchtlingskonvention</w:t>
      </w:r>
      <w:r w:rsidR="00A86FC4">
        <w:rPr>
          <w:rFonts w:ascii="Bookman Old Style" w:hAnsi="Bookman Old Style"/>
          <w:noProof/>
          <w:sz w:val="19"/>
          <w:szCs w:val="19"/>
          <w:u w:val="single"/>
          <w:lang w:eastAsia="de-AT"/>
        </w:rPr>
        <w:t xml:space="preserve"> sind</w:t>
      </w:r>
      <w:r w:rsidRPr="00686054">
        <w:rPr>
          <w:rFonts w:ascii="Bookman Old Style" w:hAnsi="Bookman Old Style"/>
          <w:noProof/>
          <w:sz w:val="19"/>
          <w:szCs w:val="19"/>
          <w:u w:val="single"/>
          <w:lang w:eastAsia="de-AT"/>
        </w:rPr>
        <w:t>, muss somit auch ein Nein zu Obergrenzen inkludieren.</w:t>
      </w:r>
    </w:p>
    <w:p w:rsidR="00A86FC4" w:rsidRPr="00A86FC4" w:rsidRDefault="00A86FC4" w:rsidP="00711B9B">
      <w:pPr>
        <w:spacing w:after="80"/>
        <w:rPr>
          <w:rFonts w:ascii="Bookman Old Style" w:hAnsi="Bookman Old Style"/>
          <w:noProof/>
          <w:sz w:val="10"/>
          <w:szCs w:val="10"/>
          <w:u w:val="single"/>
          <w:lang w:eastAsia="de-AT"/>
        </w:rPr>
      </w:pPr>
    </w:p>
    <w:p w:rsidR="000F0A6A" w:rsidRDefault="00A86FC4" w:rsidP="00711B9B">
      <w:pPr>
        <w:spacing w:after="80"/>
        <w:jc w:val="center"/>
        <w:rPr>
          <w:rFonts w:ascii="Bookman Old Style" w:hAnsi="Bookman Old Style"/>
          <w:b/>
          <w:noProof/>
          <w:sz w:val="19"/>
          <w:szCs w:val="19"/>
          <w:lang w:eastAsia="de-AT"/>
        </w:rPr>
      </w:pPr>
      <w:r>
        <w:rPr>
          <w:rFonts w:ascii="Bookman Old Style" w:hAnsi="Bookman Old Style"/>
          <w:b/>
          <w:noProof/>
          <w:sz w:val="19"/>
          <w:szCs w:val="19"/>
          <w:lang w:eastAsia="de-AT"/>
        </w:rPr>
        <w:t xml:space="preserve">Der </w:t>
      </w:r>
      <w:r w:rsidR="000F0A6A">
        <w:rPr>
          <w:rFonts w:ascii="Bookman Old Style" w:hAnsi="Bookman Old Style"/>
          <w:b/>
          <w:noProof/>
          <w:sz w:val="19"/>
          <w:szCs w:val="19"/>
          <w:lang w:eastAsia="de-AT"/>
        </w:rPr>
        <w:t>Verzicht auf anlassbezogenes Entfernen der Kreuze</w:t>
      </w:r>
      <w:r w:rsidR="00F83DFF" w:rsidRPr="00686054">
        <w:rPr>
          <w:rFonts w:ascii="Bookman Old Style" w:hAnsi="Bookman Old Style"/>
          <w:b/>
          <w:noProof/>
          <w:sz w:val="19"/>
          <w:szCs w:val="19"/>
          <w:lang w:eastAsia="de-AT"/>
        </w:rPr>
        <w:t xml:space="preserve"> </w:t>
      </w:r>
      <w:r w:rsidR="000F0A6A">
        <w:rPr>
          <w:rFonts w:ascii="Bookman Old Style" w:hAnsi="Bookman Old Style"/>
          <w:b/>
          <w:noProof/>
          <w:sz w:val="19"/>
          <w:szCs w:val="19"/>
          <w:lang w:eastAsia="de-AT"/>
        </w:rPr>
        <w:t>in Klassenzimmern und Gerichten wird begrüßt</w:t>
      </w:r>
      <w:r w:rsidR="00003B71">
        <w:rPr>
          <w:rFonts w:ascii="Bookman Old Style" w:hAnsi="Bookman Old Style"/>
          <w:b/>
          <w:noProof/>
          <w:sz w:val="19"/>
          <w:szCs w:val="19"/>
          <w:lang w:eastAsia="de-AT"/>
        </w:rPr>
        <w:t>. Kein Moslemstaat würde muslimische Symbole aus Rücksicht gegenüber Christen aus öffentlichen Einrichtungen entfernen.</w:t>
      </w:r>
    </w:p>
    <w:p w:rsidR="00A86FC4" w:rsidRPr="00A86FC4" w:rsidRDefault="00A86FC4" w:rsidP="00711B9B">
      <w:pPr>
        <w:spacing w:after="80"/>
        <w:jc w:val="center"/>
        <w:rPr>
          <w:rFonts w:ascii="Bookman Old Style" w:hAnsi="Bookman Old Style"/>
          <w:b/>
          <w:noProof/>
          <w:sz w:val="10"/>
          <w:szCs w:val="10"/>
          <w:lang w:eastAsia="de-AT"/>
        </w:rPr>
      </w:pPr>
    </w:p>
    <w:p w:rsidR="006D3521" w:rsidRDefault="006D3521" w:rsidP="00711B9B">
      <w:pPr>
        <w:spacing w:after="80"/>
        <w:rPr>
          <w:rFonts w:ascii="Bookman Old Style" w:hAnsi="Bookman Old Style"/>
          <w:noProof/>
          <w:sz w:val="19"/>
          <w:szCs w:val="19"/>
          <w:lang w:eastAsia="de-AT"/>
        </w:rPr>
      </w:pPr>
      <w:r>
        <w:rPr>
          <w:rFonts w:ascii="Bookman Old Style" w:hAnsi="Bookman Old Style"/>
          <w:noProof/>
          <w:sz w:val="19"/>
          <w:szCs w:val="19"/>
          <w:lang w:eastAsia="de-AT"/>
        </w:rPr>
        <w:drawing>
          <wp:anchor distT="0" distB="0" distL="114300" distR="114300" simplePos="0" relativeHeight="251658240" behindDoc="1" locked="0" layoutInCell="1" allowOverlap="1">
            <wp:simplePos x="0" y="0"/>
            <wp:positionH relativeFrom="column">
              <wp:posOffset>-2757</wp:posOffset>
            </wp:positionH>
            <wp:positionV relativeFrom="paragraph">
              <wp:posOffset>2661</wp:posOffset>
            </wp:positionV>
            <wp:extent cx="1620456" cy="1061410"/>
            <wp:effectExtent l="0" t="0" r="0" b="5715"/>
            <wp:wrapTight wrapText="bothSides">
              <wp:wrapPolygon edited="0">
                <wp:start x="0" y="0"/>
                <wp:lineTo x="0" y="21329"/>
                <wp:lineTo x="21338" y="21329"/>
                <wp:lineTo x="21338" y="0"/>
                <wp:lineTo x="0" y="0"/>
              </wp:wrapPolygon>
            </wp:wrapTight>
            <wp:docPr id="4" name="Grafik 4" descr="C:\Users\user\Pictures\Kreuze bei Ger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Kreuze bei Gerich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0456" cy="106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B71">
        <w:rPr>
          <w:rFonts w:ascii="Bookman Old Style" w:hAnsi="Bookman Old Style"/>
          <w:noProof/>
          <w:sz w:val="19"/>
          <w:szCs w:val="19"/>
          <w:lang w:eastAsia="de-AT"/>
        </w:rPr>
        <w:t xml:space="preserve">Die Forderung aus Kreisen der heimischen </w:t>
      </w:r>
      <w:r w:rsidR="00003B71" w:rsidRPr="00711B9B">
        <w:rPr>
          <w:rFonts w:ascii="Bookman Old Style" w:hAnsi="Bookman Old Style"/>
          <w:noProof/>
          <w:sz w:val="19"/>
          <w:szCs w:val="19"/>
          <w:u w:val="single"/>
          <w:lang w:eastAsia="de-AT"/>
        </w:rPr>
        <w:t>Richterschaft</w:t>
      </w:r>
      <w:r w:rsidR="00003B71">
        <w:rPr>
          <w:rFonts w:ascii="Bookman Old Style" w:hAnsi="Bookman Old Style"/>
          <w:noProof/>
          <w:sz w:val="19"/>
          <w:szCs w:val="19"/>
          <w:lang w:eastAsia="de-AT"/>
        </w:rPr>
        <w:t>, d</w:t>
      </w:r>
      <w:r w:rsidR="00F83DFF" w:rsidRPr="00686054">
        <w:rPr>
          <w:rFonts w:ascii="Bookman Old Style" w:hAnsi="Bookman Old Style"/>
          <w:noProof/>
          <w:sz w:val="19"/>
          <w:szCs w:val="19"/>
          <w:lang w:eastAsia="de-AT"/>
        </w:rPr>
        <w:t xml:space="preserve">ie </w:t>
      </w:r>
      <w:r w:rsidR="00003B71" w:rsidRPr="00686054">
        <w:rPr>
          <w:rFonts w:ascii="Bookman Old Style" w:hAnsi="Bookman Old Style"/>
          <w:noProof/>
          <w:sz w:val="19"/>
          <w:szCs w:val="19"/>
          <w:lang w:eastAsia="de-AT"/>
        </w:rPr>
        <w:t xml:space="preserve">seit urdenklichen Zeiten in Schulen, Gerichtssälen und sonstigen öffentlichen Einrichtungen angebrachten Kreuzen zu </w:t>
      </w:r>
      <w:r w:rsidR="00003B71">
        <w:rPr>
          <w:rFonts w:ascii="Bookman Old Style" w:hAnsi="Bookman Old Style"/>
          <w:noProof/>
          <w:sz w:val="19"/>
          <w:szCs w:val="19"/>
          <w:lang w:eastAsia="de-AT"/>
        </w:rPr>
        <w:t>entfernen, stößt beim KHD auf großes Unverständnis. Das umso mehr, wenn die</w:t>
      </w:r>
      <w:r w:rsidR="00003B71" w:rsidRPr="00686054">
        <w:rPr>
          <w:rFonts w:ascii="Bookman Old Style" w:hAnsi="Bookman Old Style"/>
          <w:noProof/>
          <w:sz w:val="19"/>
          <w:szCs w:val="19"/>
          <w:lang w:eastAsia="de-AT"/>
        </w:rPr>
        <w:t xml:space="preserve"> </w:t>
      </w:r>
      <w:r w:rsidR="00F83DFF" w:rsidRPr="00686054">
        <w:rPr>
          <w:rFonts w:ascii="Bookman Old Style" w:hAnsi="Bookman Old Style"/>
          <w:noProof/>
          <w:sz w:val="19"/>
          <w:szCs w:val="19"/>
          <w:lang w:eastAsia="de-AT"/>
        </w:rPr>
        <w:t>erfolgte Massenzuwanderung von überwiegend muslimischen Flüchtlingen</w:t>
      </w:r>
      <w:r w:rsidR="00003B71">
        <w:rPr>
          <w:rFonts w:ascii="Bookman Old Style" w:hAnsi="Bookman Old Style"/>
          <w:noProof/>
          <w:sz w:val="19"/>
          <w:szCs w:val="19"/>
          <w:lang w:eastAsia="de-AT"/>
        </w:rPr>
        <w:t xml:space="preserve"> hiefür </w:t>
      </w:r>
      <w:r w:rsidR="00F83DFF" w:rsidRPr="00686054">
        <w:rPr>
          <w:rFonts w:ascii="Bookman Old Style" w:hAnsi="Bookman Old Style"/>
          <w:noProof/>
          <w:sz w:val="19"/>
          <w:szCs w:val="19"/>
          <w:u w:val="single"/>
          <w:lang w:eastAsia="de-AT"/>
        </w:rPr>
        <w:t>zum Anlass</w:t>
      </w:r>
      <w:r w:rsidR="00F83DFF" w:rsidRPr="00686054">
        <w:rPr>
          <w:rFonts w:ascii="Bookman Old Style" w:hAnsi="Bookman Old Style"/>
          <w:noProof/>
          <w:sz w:val="19"/>
          <w:szCs w:val="19"/>
          <w:lang w:eastAsia="de-AT"/>
        </w:rPr>
        <w:t xml:space="preserve">(!) </w:t>
      </w:r>
      <w:r w:rsidR="00003B71">
        <w:rPr>
          <w:rFonts w:ascii="Bookman Old Style" w:hAnsi="Bookman Old Style"/>
          <w:noProof/>
          <w:sz w:val="19"/>
          <w:szCs w:val="19"/>
          <w:lang w:eastAsia="de-AT"/>
        </w:rPr>
        <w:t>genommen wird.</w:t>
      </w:r>
      <w:r>
        <w:rPr>
          <w:rFonts w:ascii="Bookman Old Style" w:hAnsi="Bookman Old Style"/>
          <w:noProof/>
          <w:sz w:val="19"/>
          <w:szCs w:val="19"/>
          <w:lang w:eastAsia="de-AT"/>
        </w:rPr>
        <w:t>.</w:t>
      </w:r>
    </w:p>
    <w:p w:rsidR="00F83DFF" w:rsidRPr="00686054" w:rsidRDefault="006D3521" w:rsidP="00711B9B">
      <w:pPr>
        <w:spacing w:after="80"/>
        <w:rPr>
          <w:rFonts w:ascii="Bookman Old Style" w:hAnsi="Bookman Old Style"/>
          <w:noProof/>
          <w:sz w:val="19"/>
          <w:szCs w:val="19"/>
          <w:lang w:eastAsia="de-AT"/>
        </w:rPr>
      </w:pPr>
      <w:r>
        <w:rPr>
          <w:rFonts w:ascii="Bookman Old Style" w:hAnsi="Bookman Old Style"/>
          <w:noProof/>
          <w:sz w:val="19"/>
          <w:szCs w:val="19"/>
          <w:lang w:eastAsia="de-AT"/>
        </w:rPr>
        <w:t>Damit würde den</w:t>
      </w:r>
      <w:r w:rsidR="00F83DFF" w:rsidRPr="00686054">
        <w:rPr>
          <w:rFonts w:ascii="Bookman Old Style" w:hAnsi="Bookman Old Style"/>
          <w:noProof/>
          <w:sz w:val="19"/>
          <w:szCs w:val="19"/>
          <w:lang w:eastAsia="de-AT"/>
        </w:rPr>
        <w:t xml:space="preserve"> Bemühungen um umfassende, auch den Respekt vor unserer Tradition und unserer Lebensweise einschließende Integration der Asylberechtigten</w:t>
      </w:r>
      <w:r>
        <w:rPr>
          <w:rFonts w:ascii="Bookman Old Style" w:hAnsi="Bookman Old Style"/>
          <w:noProof/>
          <w:sz w:val="19"/>
          <w:szCs w:val="19"/>
          <w:lang w:eastAsia="de-AT"/>
        </w:rPr>
        <w:t xml:space="preserve"> geradezu entgegengearbeit</w:t>
      </w:r>
      <w:r w:rsidR="00711B9B">
        <w:rPr>
          <w:rFonts w:ascii="Bookman Old Style" w:hAnsi="Bookman Old Style"/>
          <w:noProof/>
          <w:sz w:val="19"/>
          <w:szCs w:val="19"/>
          <w:lang w:eastAsia="de-AT"/>
        </w:rPr>
        <w:t>e</w:t>
      </w:r>
      <w:r>
        <w:rPr>
          <w:rFonts w:ascii="Bookman Old Style" w:hAnsi="Bookman Old Style"/>
          <w:noProof/>
          <w:sz w:val="19"/>
          <w:szCs w:val="19"/>
          <w:lang w:eastAsia="de-AT"/>
        </w:rPr>
        <w:t>t werden</w:t>
      </w:r>
      <w:r w:rsidR="00F83DFF" w:rsidRPr="00686054">
        <w:rPr>
          <w:rFonts w:ascii="Bookman Old Style" w:hAnsi="Bookman Old Style"/>
          <w:noProof/>
          <w:sz w:val="19"/>
          <w:szCs w:val="19"/>
          <w:lang w:eastAsia="de-AT"/>
        </w:rPr>
        <w:t>.</w:t>
      </w:r>
    </w:p>
    <w:p w:rsidR="00F83DFF" w:rsidRPr="00686054" w:rsidRDefault="00F83DFF" w:rsidP="00711B9B">
      <w:pPr>
        <w:spacing w:after="80"/>
        <w:rPr>
          <w:rFonts w:ascii="Bookman Old Style" w:hAnsi="Bookman Old Style"/>
          <w:noProof/>
          <w:sz w:val="19"/>
          <w:szCs w:val="19"/>
          <w:lang w:eastAsia="de-AT"/>
        </w:rPr>
      </w:pPr>
      <w:r w:rsidRPr="00686054">
        <w:rPr>
          <w:rFonts w:ascii="Bookman Old Style" w:hAnsi="Bookman Old Style"/>
          <w:noProof/>
          <w:sz w:val="19"/>
          <w:szCs w:val="19"/>
          <w:lang w:eastAsia="de-AT"/>
        </w:rPr>
        <w:t>Wenn einerseits Asylberechtigte in einer Werteerklärung zum Respekt vor den Grendwerten der österreichischen Gesellschaft verpflichtet werden, und andererseits Kreuze als wichtiges traditionelles abendländisches Symbol aus öffentlichen Räumen entfernt werden sollen, um allenfalls religiöse Gefühle muslimischer Zuwanderer nicht zu verletzen, dann werden Werteerklärungen zur Farce.</w:t>
      </w:r>
    </w:p>
    <w:p w:rsidR="00F83DFF" w:rsidRPr="00686054" w:rsidRDefault="00F83DFF" w:rsidP="00711B9B">
      <w:pPr>
        <w:spacing w:after="80"/>
        <w:rPr>
          <w:rFonts w:ascii="Bookman Old Style" w:hAnsi="Bookman Old Style"/>
          <w:noProof/>
          <w:sz w:val="19"/>
          <w:szCs w:val="19"/>
          <w:u w:val="single"/>
          <w:lang w:eastAsia="de-AT"/>
        </w:rPr>
      </w:pPr>
      <w:r w:rsidRPr="00686054">
        <w:rPr>
          <w:rFonts w:ascii="Bookman Old Style" w:hAnsi="Bookman Old Style"/>
          <w:noProof/>
          <w:sz w:val="19"/>
          <w:szCs w:val="19"/>
          <w:u w:val="single"/>
          <w:lang w:eastAsia="de-AT"/>
        </w:rPr>
        <w:t>Kein Moslemstaat würde eigene traditionelle und insbesondere muslimische Symbole aus Rücksicht gegenüber dort ansässigen Christen aus öffentlichen Einrichtungen entfernen.</w:t>
      </w:r>
    </w:p>
    <w:p w:rsidR="00F83DFF" w:rsidRDefault="00F83DFF" w:rsidP="00711B9B">
      <w:pPr>
        <w:spacing w:after="80"/>
        <w:rPr>
          <w:rFonts w:ascii="Bookman Old Style" w:hAnsi="Bookman Old Style"/>
          <w:noProof/>
          <w:sz w:val="19"/>
          <w:szCs w:val="19"/>
          <w:lang w:eastAsia="de-AT"/>
        </w:rPr>
      </w:pPr>
      <w:r w:rsidRPr="00686054">
        <w:rPr>
          <w:rFonts w:ascii="Bookman Old Style" w:hAnsi="Bookman Old Style"/>
          <w:noProof/>
          <w:sz w:val="19"/>
          <w:szCs w:val="19"/>
          <w:lang w:eastAsia="de-AT"/>
        </w:rPr>
        <w:t xml:space="preserve">Der Kärntner Heimatdienst hat sich in seinem Vereinsprogramm verpflichtet, ganz besonders um die Erhaltung unserer traditionellen Werte bemüht zu sein und </w:t>
      </w:r>
      <w:r w:rsidR="006D3521">
        <w:rPr>
          <w:rFonts w:ascii="Bookman Old Style" w:hAnsi="Bookman Old Style"/>
          <w:noProof/>
          <w:sz w:val="19"/>
          <w:szCs w:val="19"/>
          <w:lang w:eastAsia="de-AT"/>
        </w:rPr>
        <w:t>begrüßt es daher</w:t>
      </w:r>
      <w:r w:rsidR="00711B9B">
        <w:rPr>
          <w:rFonts w:ascii="Bookman Old Style" w:hAnsi="Bookman Old Style"/>
          <w:noProof/>
          <w:sz w:val="19"/>
          <w:szCs w:val="19"/>
          <w:lang w:eastAsia="de-AT"/>
        </w:rPr>
        <w:t xml:space="preserve">, </w:t>
      </w:r>
      <w:r w:rsidR="006D3521">
        <w:rPr>
          <w:rFonts w:ascii="Bookman Old Style" w:hAnsi="Bookman Old Style"/>
          <w:noProof/>
          <w:sz w:val="19"/>
          <w:szCs w:val="19"/>
          <w:lang w:eastAsia="de-AT"/>
        </w:rPr>
        <w:t>wenn</w:t>
      </w:r>
      <w:r w:rsidRPr="00686054">
        <w:rPr>
          <w:rFonts w:ascii="Bookman Old Style" w:hAnsi="Bookman Old Style"/>
          <w:noProof/>
          <w:sz w:val="19"/>
          <w:szCs w:val="19"/>
          <w:lang w:eastAsia="de-AT"/>
        </w:rPr>
        <w:t xml:space="preserve"> im geplanten Integrationsgesetz Kreuze als traditionelle abendländische Symbole und somit als Teil unserer Werte nicht zur Disposition </w:t>
      </w:r>
      <w:r w:rsidR="006D3521">
        <w:rPr>
          <w:rFonts w:ascii="Bookman Old Style" w:hAnsi="Bookman Old Style"/>
          <w:noProof/>
          <w:sz w:val="19"/>
          <w:szCs w:val="19"/>
          <w:lang w:eastAsia="de-AT"/>
        </w:rPr>
        <w:t>ge</w:t>
      </w:r>
      <w:r w:rsidRPr="00686054">
        <w:rPr>
          <w:rFonts w:ascii="Bookman Old Style" w:hAnsi="Bookman Old Style"/>
          <w:noProof/>
          <w:sz w:val="19"/>
          <w:szCs w:val="19"/>
          <w:lang w:eastAsia="de-AT"/>
        </w:rPr>
        <w:t>stell</w:t>
      </w:r>
      <w:r w:rsidR="006D3521">
        <w:rPr>
          <w:rFonts w:ascii="Bookman Old Style" w:hAnsi="Bookman Old Style"/>
          <w:noProof/>
          <w:sz w:val="19"/>
          <w:szCs w:val="19"/>
          <w:lang w:eastAsia="de-AT"/>
        </w:rPr>
        <w:t>t werden.</w:t>
      </w:r>
    </w:p>
    <w:p w:rsidR="00F83DFF" w:rsidRPr="00686054" w:rsidRDefault="00F83DFF" w:rsidP="00711B9B">
      <w:pPr>
        <w:spacing w:after="80"/>
        <w:rPr>
          <w:rFonts w:ascii="Bookman Old Style" w:hAnsi="Bookman Old Style"/>
          <w:noProof/>
          <w:sz w:val="19"/>
          <w:szCs w:val="19"/>
          <w:lang w:eastAsia="de-AT"/>
        </w:rPr>
      </w:pPr>
      <w:r w:rsidRPr="00686054">
        <w:rPr>
          <w:rFonts w:ascii="Bookman Old Style" w:hAnsi="Bookman Old Style"/>
          <w:noProof/>
          <w:sz w:val="19"/>
          <w:szCs w:val="19"/>
          <w:lang w:eastAsia="de-AT"/>
        </w:rPr>
        <w:t xml:space="preserve">Das steht keineswegs in Widerspruch zum Respekt gegenüber integrierten und integrationsbereiten Zuwanderern, was im Vereinsprogramm des Heimatdienstes mit dem bereits vielfach bewiesenen Bekenntnis </w:t>
      </w:r>
      <w:r w:rsidR="00711B9B">
        <w:rPr>
          <w:rFonts w:ascii="Bookman Old Style" w:hAnsi="Bookman Old Style"/>
          <w:noProof/>
          <w:sz w:val="19"/>
          <w:szCs w:val="19"/>
          <w:lang w:eastAsia="de-AT"/>
        </w:rPr>
        <w:t xml:space="preserve">auch </w:t>
      </w:r>
      <w:r w:rsidRPr="00686054">
        <w:rPr>
          <w:rFonts w:ascii="Bookman Old Style" w:hAnsi="Bookman Old Style"/>
          <w:noProof/>
          <w:sz w:val="19"/>
          <w:szCs w:val="19"/>
          <w:lang w:eastAsia="de-AT"/>
        </w:rPr>
        <w:t>zum interkulturellen Dialog noch besonders unterstrichen wird.</w:t>
      </w:r>
    </w:p>
    <w:p w:rsidR="00F83DFF" w:rsidRPr="00686054" w:rsidRDefault="00F83DFF" w:rsidP="00711B9B">
      <w:pPr>
        <w:spacing w:after="80"/>
        <w:jc w:val="right"/>
        <w:rPr>
          <w:rFonts w:ascii="Bookman Old Style" w:hAnsi="Bookman Old Style"/>
          <w:sz w:val="20"/>
          <w:szCs w:val="20"/>
        </w:rPr>
      </w:pPr>
      <w:r w:rsidRPr="00686054">
        <w:rPr>
          <w:rFonts w:ascii="Bookman Old Style" w:hAnsi="Bookman Old Style"/>
          <w:sz w:val="20"/>
          <w:szCs w:val="20"/>
        </w:rPr>
        <w:t>Für den Vorstand</w:t>
      </w:r>
    </w:p>
    <w:p w:rsidR="00F83DFF" w:rsidRPr="00686054" w:rsidRDefault="00F83DFF" w:rsidP="00711B9B">
      <w:pPr>
        <w:spacing w:after="80"/>
        <w:jc w:val="right"/>
        <w:rPr>
          <w:rFonts w:ascii="Bookman Old Style" w:hAnsi="Bookman Old Style"/>
          <w:sz w:val="20"/>
          <w:szCs w:val="20"/>
        </w:rPr>
      </w:pPr>
      <w:r w:rsidRPr="00686054">
        <w:rPr>
          <w:rFonts w:ascii="Bookman Old Style" w:hAnsi="Bookman Old Style"/>
          <w:sz w:val="20"/>
          <w:szCs w:val="20"/>
        </w:rPr>
        <w:t>Obman</w:t>
      </w:r>
      <w:bookmarkStart w:id="1" w:name="_GoBack"/>
      <w:bookmarkEnd w:id="1"/>
      <w:r w:rsidRPr="00686054">
        <w:rPr>
          <w:rFonts w:ascii="Bookman Old Style" w:hAnsi="Bookman Old Style"/>
          <w:sz w:val="20"/>
          <w:szCs w:val="20"/>
        </w:rPr>
        <w:t>n Dr. Josef Feldner</w:t>
      </w:r>
    </w:p>
    <w:sectPr w:rsidR="00F83DFF" w:rsidRPr="006860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Egyptian505 BT">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FF"/>
    <w:rsid w:val="00003B71"/>
    <w:rsid w:val="000F0A6A"/>
    <w:rsid w:val="002E5B12"/>
    <w:rsid w:val="0038098A"/>
    <w:rsid w:val="004F2575"/>
    <w:rsid w:val="006B173E"/>
    <w:rsid w:val="006D3521"/>
    <w:rsid w:val="00711B9B"/>
    <w:rsid w:val="00A86FC4"/>
    <w:rsid w:val="00B01509"/>
    <w:rsid w:val="00BD69BD"/>
    <w:rsid w:val="00F83DF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5456"/>
  <w15:chartTrackingRefBased/>
  <w15:docId w15:val="{830124B7-3C5D-4DF8-B555-88E4C796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de-AT"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83DFF"/>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F83DFF"/>
    <w:pPr>
      <w:spacing w:before="100" w:beforeAutospacing="1" w:after="100" w:afterAutospacing="1"/>
    </w:pPr>
    <w:rPr>
      <w:rFonts w:ascii="Arial Unicode MS" w:eastAsia="Arial Unicode MS" w:hAnsi="Arial Unicode MS" w:cs="Arial Unicode MS"/>
      <w:sz w:val="24"/>
      <w:szCs w:val="24"/>
      <w:lang w:eastAsia="de-DE"/>
    </w:rPr>
  </w:style>
  <w:style w:type="character" w:styleId="Hervorhebung">
    <w:name w:val="Emphasis"/>
    <w:basedOn w:val="Absatz-Standardschriftart"/>
    <w:qFormat/>
    <w:rsid w:val="00F83DFF"/>
    <w:rPr>
      <w:i/>
      <w:iCs/>
    </w:rPr>
  </w:style>
  <w:style w:type="character" w:styleId="Hyperlink">
    <w:name w:val="Hyperlink"/>
    <w:basedOn w:val="Absatz-Standardschriftart"/>
    <w:semiHidden/>
    <w:rsid w:val="00F83DFF"/>
    <w:rPr>
      <w:color w:val="0000FF"/>
      <w:u w:val="single"/>
    </w:rPr>
  </w:style>
  <w:style w:type="paragraph" w:styleId="Textkrper">
    <w:name w:val="Body Text"/>
    <w:basedOn w:val="Standard"/>
    <w:link w:val="TextkrperZchn"/>
    <w:semiHidden/>
    <w:rsid w:val="00F83DFF"/>
    <w:pPr>
      <w:jc w:val="center"/>
    </w:pPr>
    <w:rPr>
      <w:rFonts w:ascii="Bookman Old Style" w:eastAsia="Times New Roman" w:hAnsi="Bookman Old Style" w:cs="Times New Roman"/>
      <w:w w:val="90"/>
      <w:sz w:val="16"/>
      <w:szCs w:val="20"/>
      <w:lang w:val="en-GB" w:eastAsia="de-DE"/>
    </w:rPr>
  </w:style>
  <w:style w:type="character" w:customStyle="1" w:styleId="TextkrperZchn">
    <w:name w:val="Textkörper Zchn"/>
    <w:basedOn w:val="Absatz-Standardschriftart"/>
    <w:link w:val="Textkrper"/>
    <w:semiHidden/>
    <w:rsid w:val="00F83DFF"/>
    <w:rPr>
      <w:rFonts w:eastAsia="Times New Roman" w:cs="Times New Roman"/>
      <w:w w:val="90"/>
      <w:sz w:val="16"/>
      <w:szCs w:val="20"/>
      <w:lang w:val="en-GB" w:eastAsia="de-DE"/>
    </w:rPr>
  </w:style>
  <w:style w:type="paragraph" w:styleId="Sprechblasentext">
    <w:name w:val="Balloon Text"/>
    <w:basedOn w:val="Standard"/>
    <w:link w:val="SprechblasentextZchn"/>
    <w:uiPriority w:val="99"/>
    <w:semiHidden/>
    <w:unhideWhenUsed/>
    <w:rsid w:val="006B17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khd.at" TargetMode="External"/><Relationship Id="rId5" Type="http://schemas.openxmlformats.org/officeDocument/2006/relationships/hyperlink" Target="http://www.khd.a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2017-02-03T08:21:00Z</cp:lastPrinted>
  <dcterms:created xsi:type="dcterms:W3CDTF">2017-02-03T07:33:00Z</dcterms:created>
  <dcterms:modified xsi:type="dcterms:W3CDTF">2017-02-03T08:55:00Z</dcterms:modified>
</cp:coreProperties>
</file>